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BB" w:rsidRPr="00EA1095" w:rsidRDefault="00DB4D83" w:rsidP="00DB4D83">
      <w:pPr>
        <w:spacing w:after="0" w:line="240" w:lineRule="auto"/>
        <w:ind w:hanging="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B4D8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84818" cy="10163175"/>
            <wp:effectExtent l="0" t="0" r="6985" b="0"/>
            <wp:docPr id="1" name="Рисунок 1" descr="C:\Users\Admin\Desktop\локальные акты\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6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233" cy="1016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72DBB" w:rsidRPr="00EA1095">
        <w:rPr>
          <w:rFonts w:ascii="Times New Roman" w:hAnsi="Times New Roman" w:cs="Times New Roman"/>
          <w:sz w:val="28"/>
          <w:szCs w:val="28"/>
        </w:rPr>
        <w:lastRenderedPageBreak/>
        <w:t xml:space="preserve">-регламентирования порядка оценивания и </w:t>
      </w:r>
      <w:proofErr w:type="gramStart"/>
      <w:r w:rsidR="00772DBB" w:rsidRPr="00EA1095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="00772DBB" w:rsidRPr="00EA1095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(с нарушением интеллекта) в освоении образовательных Программ в ходе текущего контроля успеваемости и промежуточной аттестации;</w:t>
      </w:r>
    </w:p>
    <w:p w:rsidR="00772DBB" w:rsidRPr="00EA1095" w:rsidRDefault="00772DBB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-установления единых требований к оценке достижений обучающихся и выставлению отметок (единой «оценочной политики») в ходе текущего контроля успеваемости и при проведении промежуточной аттестации;</w:t>
      </w:r>
    </w:p>
    <w:p w:rsidR="00772DBB" w:rsidRPr="00EA1095" w:rsidRDefault="00772DBB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«3» - удовлетворительно,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«2 и 1» - неудовлетворительно. Эта отметка может выставляться в тетради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за небрежно выполненные задания, педагогом в устной форме, а также в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дневник, как метод воспитательного воздействия на ребёнка.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организация наблюдения за продвижением обучающихся в своём развитии;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определения содержания, порядка, форм и сроков проведения текущего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контроля успеваемости и промежуточной аттестации обучающихся с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нарушениями интеллекта;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1.4. Основными принципами контрольно-оценочной деятельности является: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095">
        <w:rPr>
          <w:rFonts w:ascii="Times New Roman" w:hAnsi="Times New Roman" w:cs="Times New Roman"/>
          <w:sz w:val="28"/>
          <w:szCs w:val="28"/>
        </w:rPr>
        <w:t>критериальность</w:t>
      </w:r>
      <w:proofErr w:type="spellEnd"/>
      <w:r w:rsidRPr="00EA1095">
        <w:rPr>
          <w:rFonts w:ascii="Times New Roman" w:hAnsi="Times New Roman" w:cs="Times New Roman"/>
          <w:sz w:val="28"/>
          <w:szCs w:val="28"/>
        </w:rPr>
        <w:t xml:space="preserve"> и самооценка, гибкость и вариативность. Критерии оценки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должны быть однозначными и предельно четкими.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1.5. Необходимость разработки Положения, помимо требований руководящих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документов, вызвана также рядом субъективных и объективных причин: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отсутствием критериев оценки академических знаний детей с нарушением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интеллекта;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возможностью использования результатов промежуточной аттестации в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качестве одной из форм успешного руководства учебным процессом;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невозможностью разработки единых (типовых) требований оценки знаний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обучающихся с выраженными нарушениями процессов познавательной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2. Критерии оценивания успешности продвижения обучающихся с ОВЗ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2.1. Выставляемые оценки обучающимся с ОВЗ не могут быть приравнены к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оценкам обучающихся не имеющих таких ограничений.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2.2. При планировании предполагаемых результатов по освоению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адаптированных образовательных программ по предметам, педагогам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необходимо определить уровень возможностей каждого обучающегося, исходя из его потенциальных возможностей и структуры дефекта, согласно которому использовать определённые критерии оценивания знаний по предметам и успешности его продвижения.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1-й уровень: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Обучающиеся, способные освоить адаптированную образовательную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программу. Они обучаются в соответствии адаптированной программы,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lastRenderedPageBreak/>
        <w:t xml:space="preserve">понимают фронтальное объяснение учителя, способны самостоятельно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применять полученные знания с опорой на наглядность.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2-й уровень: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Дети с комплексными нарушениями в развитии и со сложным дефектом, не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способные освоить программу, кроме отдельных разделов, избирательно, в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зависимости от степени выраженности дефекта и потенциальных возможностей, под контролем и с помощью взрослого в сопряжённом режиме на самом низком уровне. Продвижение обучающегося отслеживается относительно самого ребёнка.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2.3. В 1 классе система оценивания – </w:t>
      </w:r>
      <w:proofErr w:type="spellStart"/>
      <w:r w:rsidRPr="00EA1095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Pr="00EA1095">
        <w:rPr>
          <w:rFonts w:ascii="Times New Roman" w:hAnsi="Times New Roman" w:cs="Times New Roman"/>
          <w:sz w:val="28"/>
          <w:szCs w:val="28"/>
        </w:rPr>
        <w:t xml:space="preserve">. Результат продвижения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первоклассников в развитии определяется на основе анализа их продуктивной деятельности: поделок, рисунков, уровня формирования учебных навыков.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2.4. Оценка обучающихся 2-9-х классов школы по всем учебным предметам,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осуществляется по пятибалльной системе (с измененной шкалой оценивания)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по каждому предмету: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«5» - отлично,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«4» - хорошо,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2.5. В один учебный день в одном классе допустимо проводить только одну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письменную контрольную работу, а в течение учебной недели - не более двух.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Не рекомендуется проводить контрольные работы в первый день четверти,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первый день после каникул, первый и последний дни недели.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2.6. В школе проверяются и оцениваются все письменные работы. 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Ученику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2.7. Итоговая оценка знаний, умений и навыков выставляется: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- за каждую учебную четверть и за год знания, умения и навыки обучающихся оцениваются отметкой;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основанием для выставления итоговой оценки знаний служат результаты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устного опроса, текущих и итоговых контрольных работ, наблюдений учителя за повседневной работой ученика;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- при проведении контрольного урока осуществляется индивидуально</w:t>
      </w:r>
      <w:r w:rsidR="00183578">
        <w:rPr>
          <w:rFonts w:ascii="Times New Roman" w:hAnsi="Times New Roman" w:cs="Times New Roman"/>
          <w:sz w:val="28"/>
          <w:szCs w:val="28"/>
        </w:rPr>
        <w:t>-</w:t>
      </w:r>
      <w:r w:rsidRPr="00EA1095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обучающимся, который реализуется путем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подбора различных по сложности и объему контрольных заданий, в </w:t>
      </w:r>
    </w:p>
    <w:p w:rsidR="001C71F7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lastRenderedPageBreak/>
        <w:t>соответствии с уровнем освоения программы каждым учеником;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2.8. Система оценивания включает в себя две составляющие – качественную и количественную.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EA1095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EA1095">
        <w:rPr>
          <w:rFonts w:ascii="Times New Roman" w:hAnsi="Times New Roman" w:cs="Times New Roman"/>
          <w:sz w:val="28"/>
          <w:szCs w:val="28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Количественная составляющая позволяет сравнивать сегодняшние достижения ученика с его же успехами некоторое время назад, сопоставлять полученные результаты с нормативными критериями.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Сочетание качественной и количественной составляющих оценки дает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наиболее полную и общую картину динамики развития и </w:t>
      </w:r>
      <w:proofErr w:type="spellStart"/>
      <w:r w:rsidRPr="00EA1095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EA1095">
        <w:rPr>
          <w:rFonts w:ascii="Times New Roman" w:hAnsi="Times New Roman" w:cs="Times New Roman"/>
          <w:sz w:val="28"/>
          <w:szCs w:val="28"/>
        </w:rPr>
        <w:t xml:space="preserve"> каждого ученика с учетом его индивидуальных особенностей.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2.9. Порядок системы оценивания детей с ОВЗ, после рассмотрения его на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педагогическом совете, утверждается и вводится в действие приказом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директором школы. Изменения и дополнения в Порядок вносятся и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утверждаются так же. 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3. Оценка качества индивидуальных образовательных достижений</w:t>
      </w:r>
    </w:p>
    <w:p w:rsidR="00475861" w:rsidRPr="00EA1095" w:rsidRDefault="00475861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EA1095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EA1095">
        <w:rPr>
          <w:rFonts w:ascii="Times New Roman" w:hAnsi="Times New Roman" w:cs="Times New Roman"/>
          <w:sz w:val="28"/>
          <w:szCs w:val="28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3.1. Устный опрос является одним из методов учета знаний, умений и навыков обучающихся с ОВЗ. При оценивании устных ответов принимается во внимание: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правильность ответа по содержанию, свидетельствующая об осознанности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усвоения изученного материала;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- полнота ответа;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- умение практически применять свои знания;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- последовательность изложения и речевое оформление ответа.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3.2. Критерии для оценивания устных ответов являются общими для всех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предметов.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«5» ставится обучающемуся, если он: обнаруживает понимание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материала, может с помощью учителя сформулировать, обосновать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самостоятельно ответ, привести необходимые примеры; допускает единичные ошибки, которые сам исправляет.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EA1095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EA1095">
        <w:rPr>
          <w:rFonts w:ascii="Times New Roman" w:hAnsi="Times New Roman" w:cs="Times New Roman"/>
          <w:sz w:val="28"/>
          <w:szCs w:val="28"/>
        </w:rPr>
        <w:t xml:space="preserve"> в речи.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«3» ставится, если обучающийся частично понимает тему, излагает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lastRenderedPageBreak/>
        <w:t xml:space="preserve">Оценка «2 и 1» может выставляться в дневник, может выставляться в устной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форме как метод воспитательного воздействия на ребёнка.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«2 и 1»не ставится в журнал.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3.3. При оценке письменных работ по предмету письмо и развитие речи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следует руководствоваться следующими нормами: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3.3. При оценке письменных работ по предмету письмо и развитие речи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следует руководствоваться следующими нормами: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II - IX классы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- оценка «5» ставится за работу без ошибок;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- оценка «4» ставится за работу с одной - тремя ошибками;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- оценка «3» ставится за работу с четырьмя- шестью ошибками;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- оценка «2 и </w:t>
      </w:r>
      <w:proofErr w:type="gramStart"/>
      <w:r w:rsidRPr="00EA1095">
        <w:rPr>
          <w:rFonts w:ascii="Times New Roman" w:hAnsi="Times New Roman" w:cs="Times New Roman"/>
          <w:sz w:val="28"/>
          <w:szCs w:val="28"/>
        </w:rPr>
        <w:t>1»может</w:t>
      </w:r>
      <w:proofErr w:type="gramEnd"/>
      <w:r w:rsidRPr="00EA1095">
        <w:rPr>
          <w:rFonts w:ascii="Times New Roman" w:hAnsi="Times New Roman" w:cs="Times New Roman"/>
          <w:sz w:val="28"/>
          <w:szCs w:val="28"/>
        </w:rPr>
        <w:t xml:space="preserve"> выставляться за небрежно выполненные задания в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тетради, как метод воспитательного воздействия на ребёнка.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3.3.1. В письменных работах не учитываются 1-2 исправления.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Наличие трех исправлений на изученное правило соответствует одной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орфографической ошибке. Ошибки на не пройденные правила правописания не учитываются.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За одну ошибку в диктанте считается: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а) повторение ошибок в одном и том же слове (например, в слове «лыжи»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дважды написано на конце «ы»). Если же подобная ошибка на это правило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встречается в другом слове, она учитывается;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б) две негрубые ошибки: повторение в слове одной и той же буквы;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095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EA1095">
        <w:rPr>
          <w:rFonts w:ascii="Times New Roman" w:hAnsi="Times New Roman" w:cs="Times New Roman"/>
          <w:sz w:val="28"/>
          <w:szCs w:val="28"/>
        </w:rPr>
        <w:t xml:space="preserve"> слов; пропуск одной части слова при переносе; повторное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написание одного и того же слова в предложении.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3.3.2. Ошибки, обусловленные тяжелыми нарушениями речи и письма, следует рассматривать инди</w:t>
      </w:r>
      <w:r w:rsidR="00183578">
        <w:rPr>
          <w:rFonts w:ascii="Times New Roman" w:hAnsi="Times New Roman" w:cs="Times New Roman"/>
          <w:sz w:val="28"/>
          <w:szCs w:val="28"/>
        </w:rPr>
        <w:t>видуально для каждого ученика, с</w:t>
      </w:r>
      <w:r w:rsidRPr="00EA1095">
        <w:rPr>
          <w:rFonts w:ascii="Times New Roman" w:hAnsi="Times New Roman" w:cs="Times New Roman"/>
          <w:sz w:val="28"/>
          <w:szCs w:val="28"/>
        </w:rPr>
        <w:t>пецифическими для них</w:t>
      </w:r>
      <w:r w:rsidR="00183578">
        <w:rPr>
          <w:rFonts w:ascii="Times New Roman" w:hAnsi="Times New Roman" w:cs="Times New Roman"/>
          <w:sz w:val="28"/>
          <w:szCs w:val="28"/>
        </w:rPr>
        <w:t>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3.4. Знания, умения и навыки по математике оцениваются по результатам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индивидуального и фронтального опроса обучающихся, текущих и итоговых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письменных работ. При оценке письменных работ используются нормы оценок письменных контрольных работ, при этом учитывается уровень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самостоятельности ученика, особенности его развития.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3.4.1. По своему содержанию письменные контрольные работы могут быть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однородными (только задачи, только примеры, только построение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геометрических фигур и т.д.) либо комбинированными.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3.4.2.Объём контрольной работы должен быть таким, чтобы на её выполнение требовалось: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во 2 - 3 классах - 25-40 минут,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в 4-9 классах 35-40 минут,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причем за указанное время обучающиеся не только должны выполнить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работу, но и проверить её.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3.4.3. В комбинированную контрольную работу могут быть включены 1-3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простые задачи или 1-3 простые задачи и составная (начиная со 2 класса) или 2 составные задачи, примеры в одно и несколько арифметических действий </w:t>
      </w:r>
      <w:r w:rsidRPr="00EA1095">
        <w:rPr>
          <w:rFonts w:ascii="Times New Roman" w:hAnsi="Times New Roman" w:cs="Times New Roman"/>
          <w:sz w:val="28"/>
          <w:szCs w:val="28"/>
        </w:rPr>
        <w:lastRenderedPageBreak/>
        <w:t xml:space="preserve">(в том числе и на порядок действий, начиная с 3 класса), математический диктант,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сравнение чисел и математических выражений, вычислительные, измерительные задачи или другие геометрические задания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3.4.4. При оценке </w:t>
      </w:r>
      <w:proofErr w:type="gramStart"/>
      <w:r w:rsidRPr="00EA1095">
        <w:rPr>
          <w:rFonts w:ascii="Times New Roman" w:hAnsi="Times New Roman" w:cs="Times New Roman"/>
          <w:sz w:val="28"/>
          <w:szCs w:val="28"/>
        </w:rPr>
        <w:t>письменных работ</w:t>
      </w:r>
      <w:proofErr w:type="gramEnd"/>
      <w:r w:rsidRPr="00EA1095">
        <w:rPr>
          <w:rFonts w:ascii="Times New Roman" w:hAnsi="Times New Roman" w:cs="Times New Roman"/>
          <w:sz w:val="28"/>
          <w:szCs w:val="28"/>
        </w:rPr>
        <w:t xml:space="preserve"> обучающихся по математике грубыми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ошибками следует считать: неверное выполнение вычислений вследствие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неточного применения алгоритма, неправильное решение задачи, неумение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правильно выполнить измерение и построение геометрических фигур по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образцу. Негрубыми ошибками считаются ошибки, допущенные в процессе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списывания числовых данных (искажение, замена), знаков арифметических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действий, нарушение формулировки вопроса (ответа) задачи, правильности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расположения записей, чертежей, небольшая неточность в измерении 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черчении.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3.4.5. Оценка не снижается за грамматические ошибки, допущенные в работе.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Исключение составляют случаи написания тех слов и словосочетаний, которые </w:t>
      </w:r>
      <w:r w:rsidR="00183578">
        <w:rPr>
          <w:rFonts w:ascii="Times New Roman" w:hAnsi="Times New Roman" w:cs="Times New Roman"/>
          <w:sz w:val="28"/>
          <w:szCs w:val="28"/>
        </w:rPr>
        <w:t xml:space="preserve"> </w:t>
      </w:r>
      <w:r w:rsidRPr="00EA1095">
        <w:rPr>
          <w:rFonts w:ascii="Times New Roman" w:hAnsi="Times New Roman" w:cs="Times New Roman"/>
          <w:sz w:val="28"/>
          <w:szCs w:val="28"/>
        </w:rPr>
        <w:t>широко используются на уроках математики (названия компонентов и результатов действий, величин и др.).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При оценке комбинированных работ: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- оценка «5» ставится, если вся работа выполнена без ошибок;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- оценка «4» ставится, если в работе имеются 2-3 негрубые ошибки;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- оценка «3» ставится, если задача решена с помощью и правильно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выполнена часть других заданий;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оценка «2 и 1» может выставляться за небрежно выполненные задания в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тетради, как метод воспитательного воздействия на ребёнка.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3.4.6. При решении работ, состоящих из примеров и других заданий, в которых не предусматривается решение задач: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«5» ставится, если все задания выполнено правильно.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«4» ставится, если допущены 1-2 негрубые ошибки.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«3» ставится, если допущены 1-2 грубые ошибки или 3-4 негрубые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4 35 - 40 30-35 потенциальных возможностей обучающегося, отслеживается динамика относительно самого ребёнка (учитываются буквы, слоги, отдельные слова)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5 45- 60 40-50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6 60 - 65 55-60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7 70 - 80 60-70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8 80 - 90 70-80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9 90 -100 80-90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3.5.5. В начале учебного года техника чтения проверяется по текстам, объем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которых соответствует объему текстов предыдущего года. Задача проверки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lastRenderedPageBreak/>
        <w:t>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II класс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«5» ставится ученику,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отвечает на вопросы по содержанию прочитанного; может пересказать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прочитанное с незначительной помощью (полно, правильно, последовательно);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«4» ставится ученику, если он: читает по слогам, затрудняясь читать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целиком даже легкие слова; допускает одну-две ошибки при чтении 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соблюдении синтаксических пауз; допускает неточности в ответах на вопросы и при пересказе содержания, но исправляет их с помощью учителя;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«3» ставится ученику, если он: затрудняется в чтении по слогам трудных слов; допускает три-четыре ошибки при чтении и соблюдении синтаксических пауз; отвечает на вопросы односложно и испытывает трудности при пересказе содержания.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- оценка «2 и 1» не ставится.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III—IV классы: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«5» ставится ученику, если он: читает целыми словами правильно, с</w:t>
      </w:r>
    </w:p>
    <w:p w:rsidR="0077655F" w:rsidRPr="00EA1095" w:rsidRDefault="00183578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7655F" w:rsidRPr="00EA1095">
        <w:rPr>
          <w:rFonts w:ascii="Times New Roman" w:hAnsi="Times New Roman" w:cs="Times New Roman"/>
          <w:sz w:val="28"/>
          <w:szCs w:val="28"/>
        </w:rPr>
        <w:t xml:space="preserve">дной - двумя самостоятельно исправленными ошибками; читает выразительно,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с соблюдением синтаксических и смысловых пауз, в IV классе — логических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ударений; отвечает на вопросы и может передать содержание прочитанного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полно, правильно, последовательно с незначительной помощью;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«4» ставится ученику, если он: читает целыми словами, некоторые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трудные слова — по слогам; допускает одну -две ошибки при чтении,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соблюдении смысловых пауз, в IV классе — логических ударений; допускает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«3» ставится ученику, если он: читает, в основном, целыми словами,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трудные слова — по слогам; допускает три-четыре ошибки при чтении,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соблюдении синтаксических и смысловых пауз, в IV классе — логических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ударений; отвечает на вопросы односложно и способен пересказать содержание прочитанного с помощью учителя;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«2 и 1» не ставится.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V—IX классы: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каков его внешний вид;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- соблюдает ли дисциплину.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Последние два требования не влияют на итоговую оценку, но учитель должен напоминать об этом обучающимся.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lastRenderedPageBreak/>
        <w:t>3.7.2. Критерии оценки по предмету физической культуры: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«5» ставится, если учебный материал урока обучающийся усваивает и выполняет физические упражнения с незначительной организующей помощью учителя;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темп деятельности сохраняется до конца урока на среднем уровне;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«4» ставится, если учебный материал урока обучающийся усваивает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частично, с помощью учителя, выполняет физические упражнения с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незначительными ошибками и искажениями, но при этом наблюдается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стремление к самостоятельности; темп деятельности средний, но к концу урока снижается;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«3» ставится, если учебный материал урока обучающийся усваивает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избирательно и частично, выполняет физические упражнения механически 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только с помощью учителя, темп деятельности на низком уровне.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Оценка «2 и 1» может выставляться в устной форме, как метод воспитательного воздействия на ребёнка.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3.8. Музыкальное воспитание умственно отсталых детей - это специально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организованный педагогический процесс, являющийся составной частью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коррекционного - развивающего образовательного процесса, цель которого -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формирование музыкальной культуры, как совокупности качеств музыкального сознания, деятельности, отношений, коррекция и предупреждение вторичных отклонений в развитии воспитанников.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3. 8.1. Критерии оценивания обучающихся по учебному предмету «Музыка 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пение»: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Оценка «5» ставится, если обучающийся проявляет устойчивый интерес к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предмету, знает основные музыкальные инструменты, способен различать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изученные жанры музыкальных произведений, воспроизводить музыкальные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звуки и тексты песен, самостоятельно исполнять знакомые песни; отвечать на вопросы о прослушанных произведениях.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«4» ставится, если обучающийся проявляется интерес к предмету, знает основные музыкальные инструменты, способен с помощью различать изученные жанры музыкальных произведений, принимает участие в хоровом пении; отвечать на вопросы о прослушанных произведениях с незначительной помощью</w:t>
      </w:r>
      <w:r w:rsidR="00183578">
        <w:rPr>
          <w:rFonts w:ascii="Times New Roman" w:hAnsi="Times New Roman" w:cs="Times New Roman"/>
          <w:sz w:val="28"/>
          <w:szCs w:val="28"/>
        </w:rPr>
        <w:t>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«3» ставится, если обучающийся эмоционально реагирует на знакомые музыкальные произведения, узнает основные музыкальные инструменты, запоминает простейшие мелодии исполняет их, способен сотрудничать со сверстниками в процессе совместных художественно-эстетических видов деятельности.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Оценка «2 и 1» не ставится.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3.9. Оценка обучающихся по предмету «Изобразительное искусство».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Предмет изобразительное искусство решает задачи приобщения </w:t>
      </w:r>
    </w:p>
    <w:p w:rsidR="0077655F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с ОВЗ к творческому социально значимому труду, использования изобразительной деятельности как средства компенсаторного развития детей с предстоит ему освоить. </w:t>
      </w:r>
    </w:p>
    <w:p w:rsidR="00EA1095" w:rsidRPr="00EA1095" w:rsidRDefault="00EA1095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4. Оценка продвижения обучающихся со сложным дефектом и </w:t>
      </w:r>
    </w:p>
    <w:p w:rsidR="00EA1095" w:rsidRPr="00EA1095" w:rsidRDefault="00EA1095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комплексными нарушениями в развитии (II уровень).</w:t>
      </w:r>
    </w:p>
    <w:p w:rsidR="00EA1095" w:rsidRPr="00EA1095" w:rsidRDefault="00EA1095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4.1. Обучение детей с умеренной степенью умственной отсталости, сложным </w:t>
      </w:r>
    </w:p>
    <w:p w:rsidR="00EA1095" w:rsidRPr="00EA1095" w:rsidRDefault="00EA1095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дефектом делится на несколько образовательных этапов, целью каждого из </w:t>
      </w:r>
    </w:p>
    <w:p w:rsidR="00EA1095" w:rsidRPr="00EA1095" w:rsidRDefault="00EA1095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которых является переход от достигнутого ребенком успеха к тому, что ещё</w:t>
      </w:r>
    </w:p>
    <w:p w:rsidR="00EA1095" w:rsidRPr="00EA1095" w:rsidRDefault="00EA1095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4.2. Наиболее значимыми этапами являются: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Действие выполняется взрослым (ребенок пассивен, позволяет что-либо делать с ним);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Действие выполняется ребенком со значительной помощью взрослого;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Действие выполняется ребенком с частичной помощью взрослого;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Действие выполняется ребенком по последовательной инструкции (изображения или вербально);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Действие выполняется ребенком по подражанию или по образцу;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Действие выполняется ребенком полностью самостоятельно.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4.3. Норма оценивания при освоении обучающимся адаптированных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образовательных программ (относится только к категории обучающихся 2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уровня):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Оценка «1», «2» – не ставится.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Оценка «3» - выполнение задания в сопряжённом режиме, хотя не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наблюдается стойких позитивных изменений (динамика нестабильная,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неравномерная)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Оценка «4» – частичное, избирательное усвоение материала.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 Оценка «5» – способность самостоятельно по образцу выполнять задания.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5. Промежуточная аттестация обучающихся с ОВЗ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5.1. Освоение адаптированной образовательной программы, в том числе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отдельной ее части или всего объема, сопровождается промежуточной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аттестацией обучающихся с ОВЗ, проводимой в форме, установленной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образовательным учреждением.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5.2. Форма промежуточной аттестации определяется учителем с учетом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контингента обучающихся, содержания учебного материала, используемых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образовательных технологий и календарно-тематического планирования.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5.3. Промежуточная аттестация проводится во 2-х – 9-х классах школы, в конце каждого учебного года учителями, в сроки, установленные календарным учебным графиком школы.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6. Итоговая аттестация обучающихся с ОВЗ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6.1. Государственная (итоговая) аттестация детей с ограниченными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возможностями здоровья проводится в обстановке, исключающей влияние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 xml:space="preserve">негативных факторов на состояние их здоровья, и в условиях, отвечающих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lastRenderedPageBreak/>
        <w:t xml:space="preserve">психофизическим особенностям и состоянию здоровья выпускников в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законодательством. 1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6.2. Обучение учащихся с ОВЗ завершается итоговой аттестацией - экзаменом по трудовому обучению.</w:t>
      </w:r>
    </w:p>
    <w:p w:rsidR="0077655F" w:rsidRPr="00EA1095" w:rsidRDefault="00EA1095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77655F" w:rsidRPr="00EA1095">
        <w:rPr>
          <w:rFonts w:ascii="Times New Roman" w:hAnsi="Times New Roman" w:cs="Times New Roman"/>
          <w:sz w:val="28"/>
          <w:szCs w:val="28"/>
        </w:rPr>
        <w:t xml:space="preserve">. Экзамен выпускников IX класса проводится в форме практической </w:t>
      </w:r>
    </w:p>
    <w:p w:rsidR="0077655F" w:rsidRPr="00EA1095" w:rsidRDefault="0077655F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095">
        <w:rPr>
          <w:rFonts w:ascii="Times New Roman" w:hAnsi="Times New Roman" w:cs="Times New Roman"/>
          <w:sz w:val="28"/>
          <w:szCs w:val="28"/>
        </w:rPr>
        <w:t>экзаменационной работы и устных ответов по билетам.</w:t>
      </w:r>
    </w:p>
    <w:p w:rsidR="0077655F" w:rsidRPr="00EA1095" w:rsidRDefault="00EA1095" w:rsidP="00EA1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77655F" w:rsidRPr="00EA1095">
        <w:rPr>
          <w:rFonts w:ascii="Times New Roman" w:hAnsi="Times New Roman" w:cs="Times New Roman"/>
          <w:sz w:val="28"/>
          <w:szCs w:val="28"/>
        </w:rPr>
        <w:t>. Выпускникам с ОВЗ, успешно прошедшим итоговую аттестацию, выдается свидетельство об обучении по образцу и в порядке, которые устанавливаются федеральным органом исполнительной власти.</w:t>
      </w:r>
    </w:p>
    <w:sectPr w:rsidR="0077655F" w:rsidRPr="00EA1095" w:rsidSect="00DB4D83">
      <w:pgSz w:w="11906" w:h="16838"/>
      <w:pgMar w:top="709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1"/>
    <w:rsid w:val="00183578"/>
    <w:rsid w:val="001C71F7"/>
    <w:rsid w:val="00475861"/>
    <w:rsid w:val="004A2661"/>
    <w:rsid w:val="005E1F44"/>
    <w:rsid w:val="00772DBB"/>
    <w:rsid w:val="0077655F"/>
    <w:rsid w:val="00C50A06"/>
    <w:rsid w:val="00DB4D83"/>
    <w:rsid w:val="00E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6094A-945C-4611-A852-14C7C6E6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13</cp:revision>
  <cp:lastPrinted>2022-11-02T17:30:00Z</cp:lastPrinted>
  <dcterms:created xsi:type="dcterms:W3CDTF">2021-12-20T08:26:00Z</dcterms:created>
  <dcterms:modified xsi:type="dcterms:W3CDTF">2022-11-29T10:14:00Z</dcterms:modified>
</cp:coreProperties>
</file>