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000"/>
        <w:gridCol w:w="962"/>
        <w:gridCol w:w="708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Технологическая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лаборатория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Сумма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Open Sans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Открытые и закрытые стеллажи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Open Sans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для методического материала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5744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5021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Испытательный стол для роботов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24990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Рабочий стол преподавателя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6925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Open Sans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Системы хранения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Open Sans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для робототехнических наборов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7565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Компьютерные столы (зона програмирования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3480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Open Sans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Полки с торцом для полигонов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Open Sans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для роботов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Магнитно-грифельная поверхность для крепления методического материала и записе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Кресло мешок груша 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Стулья для компьтерных столов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Логотип на стену «Точка роста»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0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Табличка «Точка роста»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7A"/>
    <w:rsid w:val="000704B1"/>
    <w:rsid w:val="002A727A"/>
    <w:rsid w:val="00920C70"/>
    <w:rsid w:val="00D23FB4"/>
    <w:rsid w:val="00E059FB"/>
    <w:rsid w:val="00F1406F"/>
    <w:rsid w:val="4BD83DE4"/>
    <w:rsid w:val="5A1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429</Characters>
  <Lines>3</Lines>
  <Paragraphs>1</Paragraphs>
  <TotalTime>290</TotalTime>
  <ScaleCrop>false</ScaleCrop>
  <LinksUpToDate>false</LinksUpToDate>
  <CharactersWithSpaces>503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2021-06-01T11:23:00Z</dcterms:created>
  <dc:creator>Фонарева Елена</dc:creator>
  <cp:lastModifiedBy>Татьяна</cp:lastModifiedBy>
  <dcterms:modified xsi:type="dcterms:W3CDTF">2021-06-02T12:24:41Z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