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2046354309"/>
        <w:docPartObj>
          <w:docPartGallery w:val="autotext"/>
        </w:docPartObj>
      </w:sdtPr>
      <w:sdtEndPr>
        <w:rPr>
          <w:rFonts w:ascii="Times New Roman" w:hAnsi="Times New Roman" w:eastAsia="Times New Roman" w:cs="Times New Roman"/>
          <w:sz w:val="28"/>
          <w:szCs w:val="28"/>
        </w:rPr>
      </w:sdtEndPr>
      <w:sdtContent>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Муниципальное казенное общеобразовательное учреждение</w:t>
          </w:r>
        </w:p>
        <w:p>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«Средняя общеобразовательная школа №12»</w:t>
          </w:r>
        </w:p>
        <w:p>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Левокумского муниципального округа Ставропольского края</w:t>
          </w:r>
        </w:p>
        <w:p>
          <w:pPr>
            <w:pStyle w:val="13"/>
            <w:ind w:left="0" w:leftChars="0" w:firstLine="0" w:firstLineChars="0"/>
            <w:rPr>
              <w:sz w:val="22"/>
              <w:szCs w:val="22"/>
            </w:rPr>
          </w:pPr>
        </w:p>
        <w:p>
          <w:pPr>
            <w:pStyle w:val="13"/>
            <w:rPr>
              <w:sz w:val="22"/>
              <w:szCs w:val="22"/>
            </w:rPr>
          </w:pPr>
          <w:r>
            <w:rPr>
              <w:rFonts w:ascii="Calibri" w:hAnsi="Calibri" w:eastAsia="Calibri"/>
              <w:sz w:val="22"/>
              <w:szCs w:val="22"/>
              <w:lang w:eastAsia="ru-RU"/>
            </w:rPr>
            <w:drawing>
              <wp:anchor distT="0" distB="0" distL="114300" distR="114300" simplePos="0" relativeHeight="251659264" behindDoc="1" locked="0" layoutInCell="1" allowOverlap="1">
                <wp:simplePos x="0" y="0"/>
                <wp:positionH relativeFrom="column">
                  <wp:posOffset>4876165</wp:posOffset>
                </wp:positionH>
                <wp:positionV relativeFrom="paragraph">
                  <wp:posOffset>48260</wp:posOffset>
                </wp:positionV>
                <wp:extent cx="1105535" cy="1073150"/>
                <wp:effectExtent l="0" t="0" r="18415" b="12700"/>
                <wp:wrapNone/>
                <wp:docPr id="3" name="Рисунок 3" descr="C:\Users\W10\Desktop\6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W10\Desktop\654.jpeg"/>
                        <pic:cNvPicPr>
                          <a:picLocks noChangeAspect="1" noChangeArrowheads="1"/>
                        </pic:cNvPicPr>
                      </pic:nvPicPr>
                      <pic:blipFill>
                        <a:blip r:embed="rId7" cstate="print">
                          <a:extLst>
                            <a:ext uri="{28A0092B-C50C-407E-A947-70E740481C1C}">
                              <a14:useLocalDpi xmlns:a14="http://schemas.microsoft.com/office/drawing/2010/main" val="0"/>
                            </a:ext>
                          </a:extLst>
                        </a:blip>
                        <a:srcRect l="19464" t="42450" r="61943" b="44432"/>
                        <a:stretch>
                          <a:fillRect/>
                        </a:stretch>
                      </pic:blipFill>
                      <pic:spPr>
                        <a:xfrm>
                          <a:off x="0" y="0"/>
                          <a:ext cx="1105535" cy="1073150"/>
                        </a:xfrm>
                        <a:prstGeom prst="rect">
                          <a:avLst/>
                        </a:prstGeom>
                        <a:noFill/>
                        <a:ln>
                          <a:noFill/>
                        </a:ln>
                      </pic:spPr>
                    </pic:pic>
                  </a:graphicData>
                </a:graphic>
              </wp:anchor>
            </w:drawing>
          </w:r>
        </w:p>
        <w:p>
          <w:pPr>
            <w:pStyle w:val="13"/>
            <w:keepNext w:val="0"/>
            <w:keepLines w:val="0"/>
            <w:pageBreakBefore w:val="0"/>
            <w:widowControl/>
            <w:kinsoku/>
            <w:wordWrap/>
            <w:overflowPunct/>
            <w:topLinePunct w:val="0"/>
            <w:autoSpaceDE/>
            <w:autoSpaceDN/>
            <w:bidi w:val="0"/>
            <w:adjustRightInd/>
            <w:snapToGrid/>
            <w:spacing w:after="0" w:line="240" w:lineRule="auto"/>
            <w:textAlignment w:val="auto"/>
            <w:rPr>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firstLine="770" w:firstLineChars="350"/>
            <w:textAlignment w:val="auto"/>
            <w:rPr>
              <w:rFonts w:ascii="Times New Roman" w:hAnsi="Times New Roman" w:cs="Times New Roman"/>
              <w:lang w:val="ru-RU"/>
            </w:rPr>
          </w:pPr>
          <w:r>
            <w:rPr>
              <w:rFonts w:ascii="Times New Roman" w:hAnsi="Times New Roman" w:eastAsia="Calibri" w:cs="Times New Roman"/>
              <w:lang w:val="ru-RU" w:eastAsia="ru-RU"/>
            </w:rPr>
            <w:drawing>
              <wp:anchor distT="0" distB="0" distL="114300" distR="114300" simplePos="0" relativeHeight="251660288" behindDoc="1" locked="0" layoutInCell="1" allowOverlap="1">
                <wp:simplePos x="0" y="0"/>
                <wp:positionH relativeFrom="column">
                  <wp:posOffset>598170</wp:posOffset>
                </wp:positionH>
                <wp:positionV relativeFrom="paragraph">
                  <wp:posOffset>70485</wp:posOffset>
                </wp:positionV>
                <wp:extent cx="762000" cy="590550"/>
                <wp:effectExtent l="0" t="0" r="0" b="0"/>
                <wp:wrapNone/>
                <wp:docPr id="1" name="Рисунок 3" descr="C:\Users\W10\Desktop\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C:\Users\W10\Desktop\54.jpeg"/>
                        <pic:cNvPicPr>
                          <a:picLocks noChangeAspect="1" noChangeArrowheads="1"/>
                        </pic:cNvPicPr>
                      </pic:nvPicPr>
                      <pic:blipFill>
                        <a:blip r:embed="rId8" cstate="print">
                          <a:extLst>
                            <a:ext uri="{28A0092B-C50C-407E-A947-70E740481C1C}">
                              <a14:useLocalDpi xmlns:a14="http://schemas.microsoft.com/office/drawing/2010/main" val="0"/>
                            </a:ext>
                          </a:extLst>
                        </a:blip>
                        <a:srcRect l="10737" t="9674" r="76443" b="83100"/>
                        <a:stretch>
                          <a:fillRect/>
                        </a:stretch>
                      </pic:blipFill>
                      <pic:spPr>
                        <a:xfrm>
                          <a:off x="0" y="0"/>
                          <a:ext cx="762000" cy="590550"/>
                        </a:xfrm>
                        <a:prstGeom prst="rect">
                          <a:avLst/>
                        </a:prstGeom>
                        <a:noFill/>
                        <a:ln>
                          <a:noFill/>
                        </a:ln>
                      </pic:spPr>
                    </pic:pic>
                  </a:graphicData>
                </a:graphic>
              </wp:anchor>
            </w:drawing>
          </w:r>
          <w:r>
            <w:rPr>
              <w:rFonts w:ascii="Times New Roman" w:hAnsi="Times New Roman" w:cs="Times New Roman"/>
              <w:lang w:val="ru-RU"/>
            </w:rPr>
            <w:t xml:space="preserve">Рассмотрено                                                                                                         Утверждаю                     </w:t>
          </w:r>
        </w:p>
        <w:p>
          <w:pPr>
            <w:keepNext w:val="0"/>
            <w:keepLines w:val="0"/>
            <w:pageBreakBefore w:val="0"/>
            <w:widowControl/>
            <w:kinsoku/>
            <w:wordWrap/>
            <w:overflowPunct/>
            <w:topLinePunct w:val="0"/>
            <w:autoSpaceDE/>
            <w:autoSpaceDN/>
            <w:bidi w:val="0"/>
            <w:adjustRightInd/>
            <w:snapToGrid/>
            <w:spacing w:after="0" w:line="240" w:lineRule="auto"/>
            <w:ind w:firstLine="770" w:firstLineChars="350"/>
            <w:textAlignment w:val="auto"/>
            <w:rPr>
              <w:rFonts w:ascii="Times New Roman" w:hAnsi="Times New Roman" w:cs="Times New Roman"/>
              <w:lang w:val="ru-RU"/>
            </w:rPr>
          </w:pPr>
          <w:r>
            <w:rPr>
              <w:rFonts w:ascii="Times New Roman" w:hAnsi="Times New Roman" w:cs="Times New Roman"/>
              <w:lang w:val="ru-RU"/>
            </w:rPr>
            <w:t>на заседании МО                                                                                                 И.о. директора школы</w:t>
          </w:r>
        </w:p>
        <w:p>
          <w:pPr>
            <w:keepNext w:val="0"/>
            <w:keepLines w:val="0"/>
            <w:pageBreakBefore w:val="0"/>
            <w:widowControl/>
            <w:kinsoku/>
            <w:wordWrap/>
            <w:overflowPunct/>
            <w:topLinePunct w:val="0"/>
            <w:autoSpaceDE/>
            <w:autoSpaceDN/>
            <w:bidi w:val="0"/>
            <w:adjustRightInd/>
            <w:snapToGrid/>
            <w:spacing w:after="0" w:line="240" w:lineRule="auto"/>
            <w:ind w:firstLine="770" w:firstLineChars="350"/>
            <w:textAlignment w:val="auto"/>
            <w:rPr>
              <w:rFonts w:ascii="Times New Roman" w:hAnsi="Times New Roman" w:cs="Times New Roman"/>
              <w:lang w:val="ru-RU"/>
            </w:rPr>
          </w:pPr>
          <w:r>
            <w:rPr>
              <w:rFonts w:ascii="Times New Roman" w:hAnsi="Times New Roman" w:cs="Times New Roman"/>
              <w:lang w:val="ru-RU"/>
            </w:rPr>
            <w:t>_______________                                                                                                ________________</w:t>
          </w:r>
        </w:p>
        <w:p>
          <w:pPr>
            <w:keepNext w:val="0"/>
            <w:keepLines w:val="0"/>
            <w:pageBreakBefore w:val="0"/>
            <w:widowControl/>
            <w:kinsoku/>
            <w:wordWrap/>
            <w:overflowPunct/>
            <w:topLinePunct w:val="0"/>
            <w:autoSpaceDE/>
            <w:autoSpaceDN/>
            <w:bidi w:val="0"/>
            <w:adjustRightInd/>
            <w:snapToGrid/>
            <w:spacing w:after="0" w:line="240" w:lineRule="auto"/>
            <w:ind w:firstLine="770" w:firstLineChars="350"/>
            <w:textAlignment w:val="auto"/>
            <w:rPr>
              <w:rFonts w:ascii="Times New Roman" w:hAnsi="Times New Roman" w:cs="Times New Roman"/>
              <w:b/>
              <w:lang w:val="ru-RU"/>
            </w:rPr>
          </w:pPr>
          <w:r>
            <w:rPr>
              <w:rFonts w:ascii="Times New Roman" w:hAnsi="Times New Roman" w:cs="Times New Roman"/>
              <w:lang w:val="ru-RU"/>
            </w:rPr>
            <w:t xml:space="preserve">Т.И.Рамазанова                                                                                                   Е.В.Серякова  </w:t>
          </w:r>
          <w:r>
            <w:rPr>
              <w:rFonts w:ascii="Times New Roman" w:hAnsi="Times New Roman" w:cs="Times New Roman"/>
              <w:b/>
              <w:lang w:val="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70" w:firstLineChars="350"/>
            <w:textAlignment w:val="auto"/>
            <w:rPr>
              <w:rFonts w:ascii="Times New Roman" w:hAnsi="Times New Roman" w:cs="Times New Roman"/>
              <w:bCs/>
              <w:lang w:val="ru-RU"/>
            </w:rPr>
          </w:pPr>
          <w:r>
            <w:rPr>
              <w:rFonts w:ascii="Times New Roman" w:hAnsi="Times New Roman" w:cs="Times New Roman"/>
              <w:bCs/>
              <w:lang w:val="ru-RU"/>
            </w:rPr>
            <w:t>Протокол № 1                                                                                                      Приказ №185-од</w:t>
          </w:r>
        </w:p>
        <w:p>
          <w:pPr>
            <w:keepNext w:val="0"/>
            <w:keepLines w:val="0"/>
            <w:pageBreakBefore w:val="0"/>
            <w:widowControl/>
            <w:kinsoku/>
            <w:wordWrap/>
            <w:overflowPunct/>
            <w:topLinePunct w:val="0"/>
            <w:autoSpaceDE/>
            <w:autoSpaceDN/>
            <w:bidi w:val="0"/>
            <w:adjustRightInd/>
            <w:snapToGrid/>
            <w:spacing w:after="0" w:line="240" w:lineRule="auto"/>
            <w:ind w:firstLine="770" w:firstLineChars="350"/>
            <w:textAlignment w:val="auto"/>
            <w:rPr>
              <w:lang w:val="ru-RU"/>
            </w:rPr>
          </w:pPr>
          <w:r>
            <w:rPr>
              <w:rFonts w:ascii="Times New Roman" w:hAnsi="Times New Roman" w:cs="Times New Roman"/>
              <w:lang w:val="ru-RU"/>
            </w:rPr>
            <w:t xml:space="preserve">от « </w:t>
          </w:r>
          <w:r>
            <w:rPr>
              <w:rFonts w:ascii="Times New Roman" w:hAnsi="Times New Roman" w:cs="Times New Roman"/>
              <w:u w:val="single"/>
              <w:lang w:val="ru-RU"/>
            </w:rPr>
            <w:t xml:space="preserve"> 29 </w:t>
          </w:r>
          <w:r>
            <w:rPr>
              <w:rFonts w:ascii="Times New Roman" w:hAnsi="Times New Roman" w:cs="Times New Roman"/>
              <w:lang w:val="ru-RU"/>
            </w:rPr>
            <w:t>» августа 2022 года                                                                                от «</w:t>
          </w:r>
          <w:r>
            <w:rPr>
              <w:rFonts w:ascii="Times New Roman" w:hAnsi="Times New Roman" w:cs="Times New Roman"/>
              <w:u w:val="single"/>
              <w:lang w:val="ru-RU"/>
            </w:rPr>
            <w:t xml:space="preserve"> 30 </w:t>
          </w:r>
          <w:r>
            <w:rPr>
              <w:rFonts w:ascii="Times New Roman" w:hAnsi="Times New Roman" w:cs="Times New Roman"/>
              <w:lang w:val="ru-RU"/>
            </w:rPr>
            <w:t xml:space="preserve">» августа 2022 года  </w:t>
          </w:r>
          <w:r>
            <w:rPr>
              <w:lang w:val="ru-RU"/>
            </w:rPr>
            <w:t xml:space="preserve"> </w:t>
          </w:r>
        </w:p>
        <w:p>
          <w:pPr>
            <w:pStyle w:val="13"/>
            <w:keepNext w:val="0"/>
            <w:keepLines w:val="0"/>
            <w:pageBreakBefore w:val="0"/>
            <w:widowControl/>
            <w:kinsoku/>
            <w:wordWrap/>
            <w:overflowPunct/>
            <w:topLinePunct w:val="0"/>
            <w:autoSpaceDE/>
            <w:autoSpaceDN/>
            <w:bidi w:val="0"/>
            <w:adjustRightInd/>
            <w:snapToGrid/>
            <w:spacing w:after="0" w:line="240" w:lineRule="auto"/>
            <w:textAlignment w:val="auto"/>
            <w:rPr>
              <w:sz w:val="20"/>
            </w:rPr>
          </w:pPr>
        </w:p>
        <w:p>
          <w:pPr>
            <w:pStyle w:val="13"/>
            <w:ind w:left="0" w:leftChars="0" w:firstLine="0" w:firstLineChars="0"/>
            <w:rPr>
              <w:sz w:val="20"/>
            </w:rPr>
          </w:pPr>
        </w:p>
        <w:p>
          <w:pPr>
            <w:pStyle w:val="13"/>
            <w:ind w:left="0" w:leftChars="0" w:firstLine="0" w:firstLineChars="0"/>
            <w:rPr>
              <w:sz w:val="20"/>
            </w:rPr>
          </w:pPr>
        </w:p>
        <w:p>
          <w:pPr>
            <w:pStyle w:val="13"/>
            <w:rPr>
              <w:sz w:val="17"/>
            </w:rPr>
          </w:pPr>
        </w:p>
        <w:p>
          <w:pPr>
            <w:pStyle w:val="13"/>
            <w:rPr>
              <w:sz w:val="17"/>
            </w:rPr>
          </w:pPr>
        </w:p>
        <w:p>
          <w:pPr>
            <w:pStyle w:val="14"/>
            <w:keepNext w:val="0"/>
            <w:keepLines w:val="0"/>
            <w:pageBreakBefore w:val="0"/>
            <w:widowControl/>
            <w:kinsoku/>
            <w:wordWrap/>
            <w:overflowPunct/>
            <w:topLinePunct w:val="0"/>
            <w:autoSpaceDE/>
            <w:autoSpaceDN/>
            <w:bidi w:val="0"/>
            <w:adjustRightInd/>
            <w:snapToGrid/>
            <w:spacing w:after="0" w:line="240" w:lineRule="auto"/>
            <w:ind w:left="0" w:right="629" w:firstLine="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ДОПОЛНИТЕЛЬНАЯ ОБЩЕОБРАЗОВАТЕЛЬНАЯ</w:t>
          </w:r>
        </w:p>
        <w:p>
          <w:pPr>
            <w:pStyle w:val="14"/>
            <w:keepNext w:val="0"/>
            <w:keepLines w:val="0"/>
            <w:pageBreakBefore w:val="0"/>
            <w:widowControl/>
            <w:kinsoku/>
            <w:wordWrap/>
            <w:overflowPunct/>
            <w:topLinePunct w:val="0"/>
            <w:autoSpaceDE/>
            <w:autoSpaceDN/>
            <w:bidi w:val="0"/>
            <w:adjustRightInd/>
            <w:snapToGrid/>
            <w:spacing w:after="0" w:line="240" w:lineRule="auto"/>
            <w:ind w:left="0" w:right="629" w:firstLine="0"/>
            <w:jc w:val="center"/>
            <w:textAlignment w:val="auto"/>
            <w:rPr>
              <w:rFonts w:hint="default" w:ascii="Times New Roman" w:hAnsi="Times New Roman" w:cs="Times New Roman"/>
              <w:sz w:val="28"/>
              <w:szCs w:val="28"/>
            </w:rPr>
          </w:pPr>
          <w:r>
            <w:rPr>
              <w:rFonts w:hint="default" w:ascii="Times New Roman" w:hAnsi="Times New Roman" w:cs="Times New Roman"/>
              <w:spacing w:val="-87"/>
              <w:sz w:val="28"/>
              <w:szCs w:val="28"/>
            </w:rPr>
            <w:t xml:space="preserve"> </w:t>
          </w:r>
          <w:r>
            <w:rPr>
              <w:rFonts w:hint="default" w:ascii="Times New Roman" w:hAnsi="Times New Roman" w:cs="Times New Roman"/>
              <w:sz w:val="28"/>
              <w:szCs w:val="28"/>
            </w:rPr>
            <w:t>ОБЩЕРАЗВИВАЮЩАЯ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ПРОГРАММА</w:t>
          </w:r>
        </w:p>
        <w:p>
          <w:pPr>
            <w:pStyle w:val="14"/>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«LEGO</w:t>
          </w:r>
          <w:r>
            <w:rPr>
              <w:rFonts w:hint="default" w:ascii="Times New Roman" w:hAnsi="Times New Roman" w:cs="Times New Roman"/>
              <w:lang w:val="ru-RU"/>
            </w:rPr>
            <w:t xml:space="preserve"> </w:t>
          </w:r>
          <w:r>
            <w:rPr>
              <w:rFonts w:hint="default" w:ascii="Times New Roman" w:hAnsi="Times New Roman" w:cs="Times New Roman"/>
              <w:sz w:val="28"/>
              <w:szCs w:val="28"/>
              <w:lang w:val="ru-RU"/>
            </w:rPr>
            <w:t>- мастерская</w:t>
          </w:r>
          <w:r>
            <w:rPr>
              <w:rFonts w:hint="default" w:ascii="Times New Roman" w:hAnsi="Times New Roman" w:cs="Times New Roman"/>
              <w:sz w:val="28"/>
              <w:szCs w:val="28"/>
            </w:rPr>
            <w:t>»</w:t>
          </w:r>
        </w:p>
        <w:p>
          <w:pPr>
            <w:pStyle w:val="14"/>
            <w:keepNext w:val="0"/>
            <w:keepLines w:val="0"/>
            <w:pageBreakBefore w:val="0"/>
            <w:widowControl/>
            <w:kinsoku/>
            <w:wordWrap/>
            <w:overflowPunct/>
            <w:topLinePunct w:val="0"/>
            <w:autoSpaceDE/>
            <w:autoSpaceDN/>
            <w:bidi w:val="0"/>
            <w:adjustRightInd/>
            <w:snapToGrid/>
            <w:spacing w:after="0" w:line="240" w:lineRule="auto"/>
            <w:ind w:left="0" w:firstLine="0"/>
            <w:jc w:val="center"/>
            <w:textAlignment w:val="auto"/>
            <w:rPr>
              <w:rFonts w:hint="default" w:ascii="Times New Roman" w:hAnsi="Times New Roman" w:cs="Times New Roman"/>
              <w:sz w:val="28"/>
              <w:szCs w:val="28"/>
            </w:rPr>
          </w:pPr>
        </w:p>
        <w:p>
          <w:pPr>
            <w:pStyle w:val="13"/>
            <w:spacing w:before="8"/>
            <w:jc w:val="center"/>
            <w:rPr>
              <w:bCs/>
              <w:sz w:val="34"/>
            </w:rPr>
          </w:pPr>
          <w:r>
            <w:rPr>
              <w:rFonts w:hint="default" w:ascii="Times New Roman" w:hAnsi="Times New Roman" w:cs="Times New Roman"/>
              <w:bCs/>
              <w:sz w:val="32"/>
              <w:szCs w:val="32"/>
            </w:rPr>
            <w:t>«Точка роста»</w:t>
          </w:r>
        </w:p>
        <w:p>
          <w:pPr>
            <w:keepNext w:val="0"/>
            <w:keepLines w:val="0"/>
            <w:pageBreakBefore w:val="0"/>
            <w:widowControl/>
            <w:kinsoku/>
            <w:wordWrap/>
            <w:overflowPunct/>
            <w:topLinePunct w:val="0"/>
            <w:autoSpaceDE/>
            <w:autoSpaceDN/>
            <w:bidi w:val="0"/>
            <w:adjustRightInd/>
            <w:snapToGrid/>
            <w:spacing w:after="0" w:line="240" w:lineRule="auto"/>
            <w:ind w:left="3084" w:right="3110" w:firstLine="296" w:firstLineChars="106"/>
            <w:jc w:val="center"/>
            <w:textAlignment w:val="auto"/>
            <w:rPr>
              <w:rFonts w:ascii="Times New Roman" w:hAnsi="Times New Roman" w:cs="Times New Roman"/>
              <w:sz w:val="28"/>
              <w:szCs w:val="28"/>
              <w:lang w:val="ru-RU"/>
            </w:rPr>
          </w:pPr>
          <w:r>
            <w:rPr>
              <w:rFonts w:ascii="Times New Roman" w:hAnsi="Times New Roman" w:cs="Times New Roman"/>
              <w:sz w:val="28"/>
              <w:szCs w:val="28"/>
              <w:lang w:val="ru-RU"/>
            </w:rPr>
            <w:t>направление: техническое</w:t>
          </w:r>
          <w:r>
            <w:rPr>
              <w:rFonts w:ascii="Times New Roman" w:hAnsi="Times New Roman" w:cs="Times New Roman"/>
              <w:spacing w:val="-78"/>
              <w:sz w:val="28"/>
              <w:szCs w:val="28"/>
              <w:lang w:val="ru-RU"/>
            </w:rPr>
            <w:t xml:space="preserve"> </w:t>
          </w:r>
          <w:r>
            <w:rPr>
              <w:rFonts w:ascii="Times New Roman" w:hAnsi="Times New Roman" w:cs="Times New Roman"/>
              <w:sz w:val="28"/>
              <w:szCs w:val="28"/>
              <w:lang w:val="ru-RU"/>
            </w:rPr>
            <w:t xml:space="preserve">возрастная категория: </w:t>
          </w:r>
          <w:r>
            <w:rPr>
              <w:rFonts w:hint="default" w:ascii="Times New Roman" w:hAnsi="Times New Roman" w:cs="Times New Roman"/>
              <w:sz w:val="28"/>
              <w:szCs w:val="28"/>
              <w:lang w:val="ru-RU"/>
            </w:rPr>
            <w:t xml:space="preserve">10 </w:t>
          </w:r>
          <w:r>
            <w:rPr>
              <w:rFonts w:ascii="Times New Roman" w:hAnsi="Times New Roman" w:cs="Times New Roman"/>
              <w:sz w:val="28"/>
              <w:szCs w:val="28"/>
              <w:lang w:val="ru-RU"/>
            </w:rPr>
            <w:t>-1</w:t>
          </w:r>
          <w:r>
            <w:rPr>
              <w:rFonts w:hint="default" w:ascii="Times New Roman" w:hAnsi="Times New Roman" w:cs="Times New Roman"/>
              <w:sz w:val="28"/>
              <w:szCs w:val="28"/>
              <w:lang w:val="ru-RU"/>
            </w:rPr>
            <w:t>1</w:t>
          </w:r>
          <w:r>
            <w:rPr>
              <w:rFonts w:ascii="Times New Roman" w:hAnsi="Times New Roman" w:cs="Times New Roman"/>
              <w:sz w:val="28"/>
              <w:szCs w:val="28"/>
              <w:lang w:val="ru-RU"/>
            </w:rPr>
            <w:t xml:space="preserve"> лет</w:t>
          </w:r>
        </w:p>
        <w:p>
          <w:pPr>
            <w:keepNext w:val="0"/>
            <w:keepLines w:val="0"/>
            <w:pageBreakBefore w:val="0"/>
            <w:widowControl/>
            <w:kinsoku/>
            <w:wordWrap/>
            <w:overflowPunct/>
            <w:topLinePunct w:val="0"/>
            <w:autoSpaceDE/>
            <w:autoSpaceDN/>
            <w:bidi w:val="0"/>
            <w:adjustRightInd/>
            <w:snapToGrid/>
            <w:spacing w:after="0" w:line="240" w:lineRule="auto"/>
            <w:ind w:left="814" w:right="971"/>
            <w:jc w:val="center"/>
            <w:textAlignment w:val="auto"/>
            <w:rPr>
              <w:rFonts w:ascii="Times New Roman" w:hAnsi="Times New Roman" w:cs="Times New Roman"/>
              <w:sz w:val="28"/>
              <w:szCs w:val="28"/>
              <w:lang w:val="ru-RU"/>
            </w:rPr>
          </w:pPr>
          <w:r>
            <w:rPr>
              <w:rFonts w:ascii="Times New Roman" w:hAnsi="Times New Roman" w:cs="Times New Roman"/>
              <w:sz w:val="28"/>
              <w:szCs w:val="28"/>
              <w:lang w:val="ru-RU"/>
            </w:rPr>
            <w:t>срок</w:t>
          </w:r>
          <w:r>
            <w:rPr>
              <w:rFonts w:ascii="Times New Roman" w:hAnsi="Times New Roman" w:cs="Times New Roman"/>
              <w:spacing w:val="-5"/>
              <w:sz w:val="28"/>
              <w:szCs w:val="28"/>
              <w:lang w:val="ru-RU"/>
            </w:rPr>
            <w:t xml:space="preserve"> </w:t>
          </w:r>
          <w:r>
            <w:rPr>
              <w:rFonts w:ascii="Times New Roman" w:hAnsi="Times New Roman" w:cs="Times New Roman"/>
              <w:sz w:val="28"/>
              <w:szCs w:val="28"/>
              <w:lang w:val="ru-RU"/>
            </w:rPr>
            <w:t>реализации:</w:t>
          </w:r>
          <w:r>
            <w:rPr>
              <w:rFonts w:ascii="Times New Roman" w:hAnsi="Times New Roman" w:cs="Times New Roman"/>
              <w:spacing w:val="-3"/>
              <w:sz w:val="28"/>
              <w:szCs w:val="28"/>
              <w:lang w:val="ru-RU"/>
            </w:rPr>
            <w:t xml:space="preserve"> </w:t>
          </w:r>
          <w:r>
            <w:rPr>
              <w:rFonts w:ascii="Times New Roman" w:hAnsi="Times New Roman" w:cs="Times New Roman"/>
              <w:sz w:val="28"/>
              <w:szCs w:val="28"/>
              <w:lang w:val="ru-RU"/>
            </w:rPr>
            <w:t>2022-2023</w:t>
          </w:r>
          <w:r>
            <w:rPr>
              <w:rFonts w:ascii="Times New Roman" w:hAnsi="Times New Roman" w:cs="Times New Roman"/>
              <w:spacing w:val="-2"/>
              <w:sz w:val="28"/>
              <w:szCs w:val="28"/>
              <w:lang w:val="ru-RU"/>
            </w:rPr>
            <w:t xml:space="preserve"> </w:t>
          </w:r>
          <w:r>
            <w:rPr>
              <w:rFonts w:ascii="Times New Roman" w:hAnsi="Times New Roman" w:cs="Times New Roman"/>
              <w:sz w:val="28"/>
              <w:szCs w:val="28"/>
              <w:lang w:val="ru-RU"/>
            </w:rPr>
            <w:t>учебный</w:t>
          </w:r>
          <w:r>
            <w:rPr>
              <w:rFonts w:ascii="Times New Roman" w:hAnsi="Times New Roman" w:cs="Times New Roman"/>
              <w:spacing w:val="-5"/>
              <w:sz w:val="28"/>
              <w:szCs w:val="28"/>
              <w:lang w:val="ru-RU"/>
            </w:rPr>
            <w:t xml:space="preserve"> </w:t>
          </w:r>
          <w:r>
            <w:rPr>
              <w:rFonts w:ascii="Times New Roman" w:hAnsi="Times New Roman" w:cs="Times New Roman"/>
              <w:sz w:val="28"/>
              <w:szCs w:val="28"/>
              <w:lang w:val="ru-RU"/>
            </w:rPr>
            <w:t>год</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w:t>
          </w:r>
          <w:r>
            <w:rPr>
              <w:rFonts w:hint="default" w:ascii="Times New Roman" w:hAnsi="Times New Roman" w:cs="Times New Roman"/>
              <w:sz w:val="28"/>
              <w:szCs w:val="28"/>
              <w:lang w:val="ru-RU"/>
            </w:rPr>
            <w:t xml:space="preserve">72 </w:t>
          </w:r>
          <w:r>
            <w:rPr>
              <w:rFonts w:ascii="Times New Roman" w:hAnsi="Times New Roman" w:cs="Times New Roman"/>
              <w:sz w:val="28"/>
              <w:szCs w:val="28"/>
              <w:lang w:val="ru-RU"/>
            </w:rPr>
            <w:t>часа)</w:t>
          </w:r>
        </w:p>
        <w:p>
          <w:pPr>
            <w:pStyle w:val="13"/>
            <w:spacing w:before="8"/>
            <w:rPr>
              <w:b/>
              <w:sz w:val="34"/>
            </w:rPr>
          </w:pPr>
        </w:p>
        <w:p>
          <w:pPr>
            <w:pStyle w:val="13"/>
            <w:spacing w:before="8"/>
            <w:rPr>
              <w:b/>
              <w:sz w:val="34"/>
            </w:rPr>
          </w:pPr>
        </w:p>
        <w:p>
          <w:pPr>
            <w:pStyle w:val="13"/>
            <w:spacing w:before="8"/>
            <w:rPr>
              <w:b/>
              <w:sz w:val="34"/>
            </w:rPr>
          </w:pPr>
        </w:p>
        <w:p>
          <w:pPr>
            <w:pStyle w:val="13"/>
            <w:spacing w:before="8"/>
            <w:ind w:left="0" w:leftChars="0" w:firstLine="0" w:firstLineChars="0"/>
            <w:rPr>
              <w:b/>
              <w:sz w:val="34"/>
            </w:rPr>
          </w:pPr>
        </w:p>
        <w:p>
          <w:pPr>
            <w:keepNext w:val="0"/>
            <w:keepLines w:val="0"/>
            <w:pageBreakBefore w:val="0"/>
            <w:widowControl/>
            <w:kinsoku/>
            <w:wordWrap/>
            <w:overflowPunct/>
            <w:topLinePunct w:val="0"/>
            <w:autoSpaceDE/>
            <w:autoSpaceDN/>
            <w:bidi w:val="0"/>
            <w:adjustRightInd/>
            <w:snapToGrid/>
            <w:spacing w:after="0" w:line="240" w:lineRule="auto"/>
            <w:ind w:left="6123" w:right="505"/>
            <w:textAlignment w:val="auto"/>
            <w:rPr>
              <w:rFonts w:hint="default" w:ascii="Times New Roman" w:hAnsi="Times New Roman" w:cs="Times New Roman"/>
              <w:sz w:val="28"/>
              <w:szCs w:val="28"/>
              <w:lang w:val="ru-RU"/>
            </w:rPr>
          </w:pPr>
          <w:r>
            <w:rPr>
              <w:rFonts w:ascii="Times New Roman" w:hAnsi="Times New Roman" w:cs="Times New Roman"/>
              <w:b/>
              <w:sz w:val="28"/>
              <w:szCs w:val="28"/>
              <w:lang w:val="ru-RU"/>
            </w:rPr>
            <w:t>Составитель:</w:t>
          </w:r>
          <w:r>
            <w:rPr>
              <w:rFonts w:ascii="Times New Roman" w:hAnsi="Times New Roman" w:cs="Times New Roman"/>
              <w:b/>
              <w:spacing w:val="-7"/>
              <w:sz w:val="28"/>
              <w:szCs w:val="28"/>
              <w:lang w:val="ru-RU"/>
            </w:rPr>
            <w:t xml:space="preserve"> </w:t>
          </w:r>
          <w:r>
            <w:rPr>
              <w:rFonts w:ascii="Times New Roman" w:hAnsi="Times New Roman" w:cs="Times New Roman"/>
              <w:sz w:val="28"/>
              <w:szCs w:val="28"/>
              <w:lang w:val="ru-RU"/>
            </w:rPr>
            <w:t>Магомедова</w:t>
          </w:r>
          <w:r>
            <w:rPr>
              <w:rFonts w:hint="default" w:ascii="Times New Roman" w:hAnsi="Times New Roman" w:cs="Times New Roman"/>
              <w:sz w:val="28"/>
              <w:szCs w:val="28"/>
              <w:lang w:val="ru-RU"/>
            </w:rPr>
            <w:t xml:space="preserve"> П.М.</w:t>
          </w:r>
        </w:p>
        <w:p>
          <w:pPr>
            <w:keepNext w:val="0"/>
            <w:keepLines w:val="0"/>
            <w:pageBreakBefore w:val="0"/>
            <w:widowControl/>
            <w:kinsoku/>
            <w:wordWrap/>
            <w:overflowPunct/>
            <w:topLinePunct w:val="0"/>
            <w:autoSpaceDE/>
            <w:autoSpaceDN/>
            <w:bidi w:val="0"/>
            <w:adjustRightInd/>
            <w:snapToGrid/>
            <w:spacing w:after="0" w:line="240" w:lineRule="auto"/>
            <w:ind w:left="6123"/>
            <w:textAlignment w:val="auto"/>
            <w:rPr>
              <w:sz w:val="30"/>
            </w:rPr>
          </w:pPr>
          <w:r>
            <w:rPr>
              <w:rFonts w:ascii="Times New Roman" w:hAnsi="Times New Roman" w:cs="Times New Roman"/>
              <w:sz w:val="28"/>
              <w:szCs w:val="28"/>
              <w:lang w:val="ru-RU"/>
            </w:rPr>
            <w:t>Педагог</w:t>
          </w:r>
          <w:r>
            <w:rPr>
              <w:rFonts w:ascii="Times New Roman" w:hAnsi="Times New Roman" w:cs="Times New Roman"/>
              <w:spacing w:val="-5"/>
              <w:sz w:val="28"/>
              <w:szCs w:val="28"/>
              <w:lang w:val="ru-RU"/>
            </w:rPr>
            <w:t xml:space="preserve"> </w:t>
          </w:r>
          <w:r>
            <w:rPr>
              <w:rFonts w:ascii="Times New Roman" w:hAnsi="Times New Roman" w:cs="Times New Roman"/>
              <w:sz w:val="28"/>
              <w:szCs w:val="28"/>
              <w:lang w:val="ru-RU"/>
            </w:rPr>
            <w:t>дополнительного</w:t>
          </w:r>
          <w:r>
            <w:rPr>
              <w:rFonts w:ascii="Times New Roman" w:hAnsi="Times New Roman" w:cs="Times New Roman"/>
              <w:spacing w:val="-4"/>
              <w:sz w:val="28"/>
              <w:szCs w:val="28"/>
              <w:lang w:val="ru-RU"/>
            </w:rPr>
            <w:t xml:space="preserve"> </w:t>
          </w:r>
          <w:r>
            <w:rPr>
              <w:rFonts w:ascii="Times New Roman" w:hAnsi="Times New Roman" w:cs="Times New Roman"/>
              <w:sz w:val="28"/>
              <w:szCs w:val="28"/>
              <w:lang w:val="ru-RU"/>
            </w:rPr>
            <w:t>образования</w:t>
          </w:r>
        </w:p>
        <w:p>
          <w:pPr>
            <w:pStyle w:val="13"/>
            <w:rPr>
              <w:sz w:val="30"/>
            </w:rPr>
          </w:pPr>
        </w:p>
        <w:p>
          <w:pPr>
            <w:pStyle w:val="13"/>
            <w:rPr>
              <w:sz w:val="30"/>
            </w:rPr>
          </w:pPr>
        </w:p>
        <w:p>
          <w:pPr>
            <w:pStyle w:val="13"/>
            <w:rPr>
              <w:sz w:val="30"/>
            </w:rPr>
          </w:pPr>
        </w:p>
        <w:p>
          <w:pPr>
            <w:pStyle w:val="13"/>
            <w:rPr>
              <w:sz w:val="30"/>
            </w:rPr>
          </w:pPr>
        </w:p>
        <w:p>
          <w:pPr>
            <w:pStyle w:val="13"/>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5"/>
            </w:rPr>
          </w:pPr>
          <w:r>
            <w:rPr>
              <w:rFonts w:hint="default" w:ascii="Times New Roman" w:hAnsi="Times New Roman" w:cs="Times New Roman"/>
              <w:sz w:val="28"/>
              <w:szCs w:val="28"/>
            </w:rPr>
            <w:t>с. Турксад</w:t>
          </w:r>
        </w:p>
        <w:p>
          <w:pPr>
            <w:keepNext w:val="0"/>
            <w:keepLines w:val="0"/>
            <w:pageBreakBefore w:val="0"/>
            <w:widowControl/>
            <w:kinsoku/>
            <w:wordWrap/>
            <w:overflowPunct/>
            <w:topLinePunct w:val="0"/>
            <w:autoSpaceDE/>
            <w:autoSpaceDN/>
            <w:bidi w:val="0"/>
            <w:adjustRightInd/>
            <w:snapToGrid/>
            <w:spacing w:after="0" w:line="240" w:lineRule="auto"/>
            <w:ind w:left="758" w:right="553"/>
            <w:jc w:val="center"/>
            <w:textAlignment w:val="auto"/>
            <w:rPr>
              <w:rFonts w:hint="default" w:ascii="Times New Roman" w:hAnsi="Times New Roman" w:cs="Times New Roman"/>
              <w:sz w:val="28"/>
              <w:lang w:val="ru-RU"/>
            </w:rPr>
            <w:sectPr>
              <w:pgSz w:w="11910" w:h="16840"/>
              <w:pgMar w:top="640" w:right="460" w:bottom="600" w:left="540" w:header="720" w:footer="720" w:gutter="0"/>
              <w:cols w:space="720" w:num="1"/>
            </w:sectPr>
          </w:pPr>
          <w:r>
            <w:rPr>
              <w:rFonts w:hint="default" w:ascii="Times New Roman" w:hAnsi="Times New Roman" w:cs="Times New Roman"/>
              <w:sz w:val="28"/>
            </w:rPr>
            <w:t>20</w:t>
          </w:r>
          <w:r>
            <w:rPr>
              <w:rFonts w:hint="default" w:ascii="Times New Roman" w:hAnsi="Times New Roman" w:cs="Times New Roman"/>
              <w:sz w:val="28"/>
              <w:lang w:val="ru-RU"/>
            </w:rPr>
            <w:t>22 г</w:t>
          </w:r>
        </w:p>
        <w:p>
          <w:pPr>
            <w:spacing w:after="0" w:line="240" w:lineRule="auto"/>
            <w:jc w:val="both"/>
            <w:rPr>
              <w:rFonts w:ascii="Times New Roman" w:hAnsi="Times New Roman" w:eastAsia="Times New Roman" w:cs="Times New Roman"/>
              <w:sz w:val="28"/>
              <w:szCs w:val="28"/>
              <w:lang w:eastAsia="ru-RU"/>
            </w:rPr>
          </w:pPr>
        </w:p>
      </w:sdtContent>
    </w:sdt>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Пояснительная записка</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Программа внеурочной деятельности «LEGO</w:t>
      </w:r>
      <w:r>
        <w:rPr>
          <w:rFonts w:hint="default" w:ascii="Times New Roman" w:hAnsi="Times New Roman" w:cs="Times New Roman"/>
          <w:sz w:val="24"/>
          <w:szCs w:val="24"/>
          <w:lang w:val="ru-RU"/>
        </w:rPr>
        <w:t xml:space="preserve"> - мастерская</w:t>
      </w:r>
      <w:r>
        <w:rPr>
          <w:rFonts w:hint="default" w:ascii="Times New Roman" w:hAnsi="Times New Roman" w:cs="Times New Roman"/>
          <w:sz w:val="24"/>
          <w:szCs w:val="24"/>
        </w:rPr>
        <w:t xml:space="preserve">» для </w:t>
      </w:r>
      <w:r>
        <w:rPr>
          <w:rFonts w:hint="default" w:ascii="Times New Roman" w:hAnsi="Times New Roman" w:cs="Times New Roman"/>
          <w:sz w:val="24"/>
          <w:szCs w:val="24"/>
          <w:lang w:val="ru-RU"/>
        </w:rPr>
        <w:t>5</w:t>
      </w:r>
      <w:r>
        <w:rPr>
          <w:rFonts w:hint="default" w:ascii="Times New Roman" w:hAnsi="Times New Roman" w:cs="Times New Roman"/>
          <w:sz w:val="24"/>
          <w:szCs w:val="24"/>
        </w:rPr>
        <w:t xml:space="preserve"> классов соответствует требованиям ФГОС, предназначена для обучающихся уровня начального </w:t>
      </w:r>
      <w:r>
        <w:rPr>
          <w:rFonts w:hint="default" w:ascii="Times New Roman" w:hAnsi="Times New Roman" w:cs="Times New Roman"/>
          <w:sz w:val="24"/>
          <w:szCs w:val="24"/>
          <w:lang w:val="ru-RU"/>
        </w:rPr>
        <w:t xml:space="preserve">и </w:t>
      </w:r>
      <w:r>
        <w:rPr>
          <w:rFonts w:hint="default" w:ascii="Times New Roman" w:hAnsi="Times New Roman" w:cs="Times New Roman"/>
          <w:sz w:val="24"/>
          <w:szCs w:val="24"/>
        </w:rPr>
        <w:t>общего образования</w:t>
      </w:r>
      <w:r>
        <w:rPr>
          <w:rFonts w:hint="default" w:ascii="Times New Roman" w:hAnsi="Times New Roman" w:cs="Times New Roman"/>
          <w:sz w:val="24"/>
          <w:szCs w:val="24"/>
          <w:lang w:val="ru-RU"/>
        </w:rPr>
        <w:t>.</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 составлении данной программы автором использованы следующие нормативно-правовые документы:</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Федеральный закон от 29.12.2012 №273-ФЗ «Об образовании в Российской Федерации»;</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Постановление Главного государственного врача  РФ от 29.12.2010г.  №189 «Об утверждении СанПиН 2.4.2.2821-10….» р. «Санитарно-эпидемиологические требования к условиям и организации обучения в общеобразовательных учреждениях»;</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shd w:val="clear" w:color="auto" w:fill="FFFFFF"/>
        </w:rPr>
      </w:pPr>
      <w:r>
        <w:rPr>
          <w:rFonts w:hint="default" w:ascii="Times New Roman" w:hAnsi="Times New Roman" w:eastAsia="Calibri" w:cs="Times New Roman"/>
          <w:sz w:val="24"/>
          <w:szCs w:val="24"/>
        </w:rPr>
        <w:t>- Приказ МОиН РФ от 06.10.2009г №373  «Об утверждении и введении в действие федерального государственного образовательного стандарта начального общего образования» (</w:t>
      </w:r>
      <w:r>
        <w:rPr>
          <w:rFonts w:hint="default" w:ascii="Times New Roman" w:hAnsi="Times New Roman" w:cs="Times New Roman"/>
          <w:sz w:val="24"/>
          <w:szCs w:val="24"/>
        </w:rPr>
        <w:t>с изменениями и дополнениями</w:t>
      </w:r>
      <w:r>
        <w:rPr>
          <w:rFonts w:hint="default" w:ascii="Times New Roman" w:hAnsi="Times New Roman" w:eastAsia="Calibri" w:cs="Times New Roman"/>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xml:space="preserve">- Приказ </w:t>
      </w:r>
      <w:r>
        <w:rPr>
          <w:rFonts w:hint="default" w:ascii="Times New Roman" w:hAnsi="Times New Roman" w:eastAsia="Calibri" w:cs="Times New Roman"/>
          <w:sz w:val="24"/>
          <w:szCs w:val="24"/>
        </w:rPr>
        <w:t xml:space="preserve">МОиН РФ </w:t>
      </w:r>
      <w:r>
        <w:rPr>
          <w:rFonts w:hint="default" w:ascii="Times New Roman" w:hAnsi="Times New Roman" w:cs="Times New Roman"/>
          <w:sz w:val="24"/>
          <w:szCs w:val="24"/>
          <w:shd w:val="clear" w:color="auto" w:fill="FFFFFF"/>
        </w:rPr>
        <w:t>от 17 декабря 2010 года №1897 «Об утверждении и введении в действие федерального государственного стандарта основного общего образования»</w:t>
      </w:r>
      <w:r>
        <w:rPr>
          <w:rFonts w:hint="default" w:ascii="Times New Roman" w:hAnsi="Times New Roman" w:eastAsia="Calibri" w:cs="Times New Roman"/>
          <w:sz w:val="24"/>
          <w:szCs w:val="24"/>
        </w:rPr>
        <w:t>(</w:t>
      </w:r>
      <w:r>
        <w:rPr>
          <w:rFonts w:hint="default" w:ascii="Times New Roman" w:hAnsi="Times New Roman" w:cs="Times New Roman"/>
          <w:sz w:val="24"/>
          <w:szCs w:val="24"/>
        </w:rPr>
        <w:t>с изменениями и дополнениями</w:t>
      </w:r>
      <w:r>
        <w:rPr>
          <w:rFonts w:hint="default" w:ascii="Times New Roman" w:hAnsi="Times New Roman" w:eastAsia="Calibri" w:cs="Times New Roman"/>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 Информационное письмо МОиН РФ №03-296 от 12 мая 2011г. «Об организации внеурочной деятельности при введении федерального государственного образовательного стандарта общего образования»; </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Приказ МОиН  РФ от 31 декабря 2015 года №1576 «О внесении изменений в ФГОС НОО»;</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 Приказ МОиН  РФ от 31 декабря 2015 года №1577«О внесении изменений в ФГОС ООО»;</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 Письмо </w:t>
      </w:r>
      <w:r>
        <w:rPr>
          <w:rFonts w:hint="default" w:ascii="Times New Roman" w:hAnsi="Times New Roman" w:cs="Times New Roman"/>
          <w:sz w:val="24"/>
          <w:szCs w:val="24"/>
          <w:shd w:val="clear" w:color="auto" w:fill="FFFFFF"/>
        </w:rPr>
        <w:t>МОиН РФ от 14 декабря 2015 года №09-3564 «О внеурочной деятельности и реализации дополнительных образовательных программ»;</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4"/>
          <w:szCs w:val="24"/>
        </w:rPr>
      </w:pPr>
      <w:r>
        <w:rPr>
          <w:rFonts w:hint="default" w:ascii="Times New Roman" w:hAnsi="Times New Roman" w:cs="Times New Roman"/>
          <w:bCs/>
          <w:sz w:val="24"/>
          <w:szCs w:val="24"/>
        </w:rPr>
        <w:t>-- Григорьев Д.В., Степанов П.В. Внеурочная деятельность школьников. Методический конструктор – М., 2010.</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Стратегия развития отрасли информационных технологий в Российской Федерации на 2014-2020 гг. и на перспективу до 2025 года;</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Государственная программа Российской Федерации «Информационное общество» (2011-2020 годы);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В основу данной программы положены принципы формирования у обучаемых первичного познавательного интереса к физической науке, понимания целостного образа окружающего мира, который преломляется через результат деятельности учащихся. </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Программа «Лего</w:t>
      </w:r>
      <w:r>
        <w:rPr>
          <w:rFonts w:hint="default" w:ascii="Times New Roman" w:hAnsi="Times New Roman" w:cs="Times New Roman"/>
          <w:sz w:val="24"/>
          <w:szCs w:val="24"/>
          <w:lang w:val="ru-RU"/>
        </w:rPr>
        <w:t xml:space="preserve"> - моделирование</w:t>
      </w:r>
      <w:r>
        <w:rPr>
          <w:rFonts w:hint="default" w:ascii="Times New Roman" w:hAnsi="Times New Roman" w:cs="Times New Roman"/>
          <w:sz w:val="24"/>
          <w:szCs w:val="24"/>
        </w:rPr>
        <w:t>» опирается на естественный интерес к разработке и постройке различных механизмов. Разнообразие современных конструкторов позволяет заниматься с учащимися разного возраста и по разным направлениям:</w:t>
      </w:r>
    </w:p>
    <w:p>
      <w:pPr>
        <w:pStyle w:val="25"/>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Конструирование;</w:t>
      </w:r>
    </w:p>
    <w:p>
      <w:pPr>
        <w:pStyle w:val="25"/>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Программирование;</w:t>
      </w:r>
    </w:p>
    <w:p>
      <w:pPr>
        <w:pStyle w:val="25"/>
        <w:keepNext w:val="0"/>
        <w:keepLines w:val="0"/>
        <w:pageBreakBefore w:val="0"/>
        <w:widowControl/>
        <w:numPr>
          <w:ilvl w:val="0"/>
          <w:numId w:val="1"/>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моделирование физических процессов и явлений.</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Цели курса:</w:t>
      </w:r>
    </w:p>
    <w:p>
      <w:pPr>
        <w:pStyle w:val="25"/>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саморазвитие и развитие личности каждого ребёнка в процессе освоения мира через его собственную творческую предметную деятельность;</w:t>
      </w:r>
    </w:p>
    <w:p>
      <w:pPr>
        <w:pStyle w:val="25"/>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введение школьников в сложную среду конструирования с использованием информационных технологий;</w:t>
      </w:r>
    </w:p>
    <w:p>
      <w:pPr>
        <w:pStyle w:val="25"/>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организация занятости школьников во внеурочное время.</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Задачи курса:</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мотивации успеха и достижений, творческой самореализации на основе организации предметно-преобразующей деятельности;</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внутреннего плана деятельности на основе поэтапной отработки предметно-преобразовательных действий;</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умения искать и преобразовывать необходимую информацию на основе различных информационных технологий (графических: текст, рисунок, схема; информационно-коммуникативных).</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коммуникативной компетентности младших школьников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индивидуальных способностей ребенка;</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Развитие речи детей;</w:t>
      </w:r>
    </w:p>
    <w:p>
      <w:pPr>
        <w:pStyle w:val="25"/>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Повышение интереса к учебным предметам посредством современных конструкторов.</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Курс «Лего</w:t>
      </w:r>
      <w:r>
        <w:rPr>
          <w:rFonts w:hint="default" w:ascii="Times New Roman" w:hAnsi="Times New Roman" w:cs="Times New Roman"/>
          <w:sz w:val="24"/>
          <w:szCs w:val="24"/>
          <w:lang w:val="ru-RU"/>
        </w:rPr>
        <w:t xml:space="preserve"> - моделирование</w:t>
      </w:r>
      <w:r>
        <w:rPr>
          <w:rFonts w:hint="default" w:ascii="Times New Roman" w:hAnsi="Times New Roman" w:cs="Times New Roman"/>
          <w:sz w:val="24"/>
          <w:szCs w:val="24"/>
        </w:rPr>
        <w:t>» является комплексным и интегративным по своей сути, он предполагает реальные взаимосвязи практически со всеми предметами начальной школы.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Занятия по </w:t>
      </w:r>
      <w:r>
        <w:rPr>
          <w:rFonts w:hint="default" w:ascii="Times New Roman" w:hAnsi="Times New Roman" w:cs="Times New Roman"/>
          <w:sz w:val="24"/>
          <w:szCs w:val="24"/>
          <w:lang w:val="ru-RU"/>
        </w:rPr>
        <w:t>моделированию</w:t>
      </w:r>
      <w:r>
        <w:rPr>
          <w:rFonts w:hint="default" w:ascii="Times New Roman" w:hAnsi="Times New Roman" w:cs="Times New Roman"/>
          <w:sz w:val="24"/>
          <w:szCs w:val="24"/>
        </w:rPr>
        <w:t xml:space="preserve"> главным образом направлены на развитие конструкторских, а также изобразительных, словесных, способностей. Все эти направления тесно связаны, и один вид творчества не исключает развитие другого, а вносит разнообразие в творческую деятельность.</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Тематический подход объединяет в одно целое задания из разных областей. Работая над тематической моделью, ученики не только пользуются знаниями, полученными на уроках математики, окружающего мира, изобразительного искусства, но и углубляют их:</w:t>
      </w:r>
    </w:p>
    <w:p>
      <w:pPr>
        <w:pStyle w:val="25"/>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математика </w:t>
      </w:r>
      <w:r>
        <w:rPr>
          <w:rFonts w:hint="default" w:ascii="Times New Roman" w:hAnsi="Times New Roman" w:cs="Times New Roman"/>
          <w:sz w:val="24"/>
          <w:szCs w:val="24"/>
        </w:rPr>
        <w:t>– понятие пространства, изображение объемных фигур, выполнение расчетов и построение моделей, построение форм с учётом основ геометрии, работа с геометрическими фигурами;</w:t>
      </w:r>
    </w:p>
    <w:p>
      <w:pPr>
        <w:pStyle w:val="25"/>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окружающий мир - </w:t>
      </w:r>
      <w:r>
        <w:rPr>
          <w:rFonts w:hint="default" w:ascii="Times New Roman" w:hAnsi="Times New Roman" w:cs="Times New Roman"/>
          <w:sz w:val="24"/>
          <w:szCs w:val="24"/>
        </w:rPr>
        <w:t>изучение построек; рассмотрение и анализ природных форм и конструкций; изучение природы как источника сырья с учётом экологических проблем, деятельности человека как создателя материально-культурной среды обитания;</w:t>
      </w:r>
    </w:p>
    <w:p>
      <w:pPr>
        <w:pStyle w:val="25"/>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русский язык </w:t>
      </w:r>
      <w:r>
        <w:rPr>
          <w:rFonts w:hint="default" w:ascii="Times New Roman" w:hAnsi="Times New Roman" w:cs="Times New Roman"/>
          <w:sz w:val="24"/>
          <w:szCs w:val="24"/>
        </w:rPr>
        <w:t>–развитие устной речи в процессе анализа заданий и обсуждения результатов практической деятельности (описание конструкции изделия материалов;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pPr>
        <w:pStyle w:val="25"/>
        <w:keepNext w:val="0"/>
        <w:keepLines w:val="0"/>
        <w:pageBreakBefore w:val="0"/>
        <w:widowControl/>
        <w:numPr>
          <w:ilvl w:val="0"/>
          <w:numId w:val="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изобразительное искусство - </w:t>
      </w:r>
      <w:r>
        <w:rPr>
          <w:rFonts w:hint="default" w:ascii="Times New Roman" w:hAnsi="Times New Roman" w:cs="Times New Roman"/>
          <w:sz w:val="24"/>
          <w:szCs w:val="24"/>
        </w:rPr>
        <w:t>использование художественных средств, моделирование с учетом художественных правил.</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Направленность программы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Настоящий курс предлагает использование образовательных конструкторов LEGO и аппаратно-программного обеспечения как инструмента для обучения школьников конструированию, моделированию и компьютерному управлению на занятиях «Лего</w:t>
      </w:r>
      <w:r>
        <w:rPr>
          <w:rFonts w:hint="default" w:ascii="Times New Roman" w:hAnsi="Times New Roman" w:cs="Times New Roman"/>
          <w:sz w:val="24"/>
          <w:szCs w:val="24"/>
          <w:lang w:val="ru-RU"/>
        </w:rPr>
        <w:t xml:space="preserve"> - моделирование</w:t>
      </w:r>
      <w:r>
        <w:rPr>
          <w:rFonts w:hint="default" w:ascii="Times New Roman" w:hAnsi="Times New Roman" w:cs="Times New Roman"/>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Новизна программы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Актуальность программы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Педагогическая целесообразность </w:t>
      </w:r>
      <w:r>
        <w:rPr>
          <w:rFonts w:hint="default" w:ascii="Times New Roman" w:hAnsi="Times New Roman" w:cs="Times New Roman"/>
          <w:sz w:val="24"/>
          <w:szCs w:val="24"/>
        </w:rPr>
        <w:t>программы объясняется формированием высокого интеллекта через мастерство. Целый ряд специальных заданий на наблюдение, сравнение, домысливание, фантазирование служат для достижения этого. Программа направлена на то, чтобы через труд приобщить детей к творчеству.</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Принцип построения программы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занятиях создана структура деятельности, создающая условия для творческого развития школьников на различных возрастных этапах и предусматривающая их дифференциацию по степени одаренности.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Основные дидактические принципы программы:</w:t>
      </w:r>
    </w:p>
    <w:p>
      <w:pPr>
        <w:pStyle w:val="25"/>
        <w:keepNext w:val="0"/>
        <w:keepLines w:val="0"/>
        <w:pageBreakBefore w:val="0"/>
        <w:widowControl/>
        <w:numPr>
          <w:ilvl w:val="0"/>
          <w:numId w:val="5"/>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доступность и наглядность;</w:t>
      </w:r>
    </w:p>
    <w:p>
      <w:pPr>
        <w:pStyle w:val="25"/>
        <w:keepNext w:val="0"/>
        <w:keepLines w:val="0"/>
        <w:pageBreakBefore w:val="0"/>
        <w:widowControl/>
        <w:numPr>
          <w:ilvl w:val="0"/>
          <w:numId w:val="5"/>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последовательность и систематичность обучения и воспитания;</w:t>
      </w:r>
    </w:p>
    <w:p>
      <w:pPr>
        <w:pStyle w:val="25"/>
        <w:keepNext w:val="0"/>
        <w:keepLines w:val="0"/>
        <w:pageBreakBefore w:val="0"/>
        <w:widowControl/>
        <w:numPr>
          <w:ilvl w:val="0"/>
          <w:numId w:val="5"/>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учет возрастных и индивидуальных особенностей детей.</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Обучаясь по программе, дети проходят путь от простого к сложному, с учетом возврата к пройденному материалу на новом, более сложном творческом уровне.</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Отличительные особенности </w:t>
      </w:r>
      <w:r>
        <w:rPr>
          <w:rFonts w:hint="default" w:ascii="Times New Roman" w:hAnsi="Times New Roman" w:cs="Times New Roman"/>
          <w:sz w:val="24"/>
          <w:szCs w:val="24"/>
        </w:rPr>
        <w:t>данной программы от уже существующих в этой области заключается в том, что программа ориентирована на применение широкого комплекса различного дополнительного материала о простейших физических законах, лежащих в основе современной физической картины мира, наиболее важных открытиях в области физики.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Программой предусмотрено, чтобы каждое занятие было направлено на овладение основами механики, на приобщение детей к активной познавательной и творческой работе. Процесс обучения строится на единстве активных и увлекательных методов и приемов учебной работы, при которой в процессе усвоения знаний, законов правил у школьников развиваются творческие начала. </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Образовательный процесс имеет ряд преимуществ:</w:t>
      </w:r>
    </w:p>
    <w:p>
      <w:pPr>
        <w:pStyle w:val="25"/>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занятия в свободное время;</w:t>
      </w:r>
    </w:p>
    <w:p>
      <w:pPr>
        <w:pStyle w:val="25"/>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обучение организовано на добровольных началах всех сторон (дети, родители, педагоги);</w:t>
      </w:r>
    </w:p>
    <w:p>
      <w:pPr>
        <w:pStyle w:val="25"/>
        <w:keepNext w:val="0"/>
        <w:keepLines w:val="0"/>
        <w:pageBreakBefore w:val="0"/>
        <w:widowControl/>
        <w:numPr>
          <w:ilvl w:val="0"/>
          <w:numId w:val="6"/>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детям предоставляется возможность удовлетворения своих интересов и сочетания различных направлений и форм занятия;</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Сроки реализации программы: </w:t>
      </w:r>
      <w:r>
        <w:rPr>
          <w:rFonts w:hint="default" w:ascii="Times New Roman" w:hAnsi="Times New Roman" w:cs="Times New Roman" w:eastAsiaTheme="minorHAnsi"/>
          <w:bCs/>
          <w:sz w:val="24"/>
          <w:szCs w:val="24"/>
          <w:lang w:eastAsia="en-US"/>
        </w:rPr>
        <w:t>Программа составлена с учетом санитарно-гигиенических требований, возрастных особенностей учащихся младшего школьного возраста (</w:t>
      </w:r>
      <w:r>
        <w:rPr>
          <w:rFonts w:hint="default" w:ascii="Times New Roman" w:hAnsi="Times New Roman" w:cs="Times New Roman" w:eastAsiaTheme="minorHAnsi"/>
          <w:bCs/>
          <w:sz w:val="24"/>
          <w:szCs w:val="24"/>
          <w:lang w:val="ru-RU" w:eastAsia="en-US"/>
        </w:rPr>
        <w:t>10</w:t>
      </w:r>
      <w:r>
        <w:rPr>
          <w:rFonts w:hint="default" w:ascii="Times New Roman" w:hAnsi="Times New Roman" w:cs="Times New Roman" w:eastAsiaTheme="minorHAnsi"/>
          <w:bCs/>
          <w:sz w:val="24"/>
          <w:szCs w:val="24"/>
          <w:lang w:eastAsia="en-US"/>
        </w:rPr>
        <w:t xml:space="preserve">-11 лет), представляет собой систему интеллектуально-развивающих занятий для учащихся  и рассчитана на </w:t>
      </w:r>
      <w:r>
        <w:rPr>
          <w:rFonts w:hint="default" w:ascii="Times New Roman" w:hAnsi="Times New Roman" w:cs="Times New Roman" w:eastAsiaTheme="minorHAnsi"/>
          <w:bCs/>
          <w:sz w:val="24"/>
          <w:szCs w:val="24"/>
          <w:lang w:val="ru-RU" w:eastAsia="en-US"/>
        </w:rPr>
        <w:t>1</w:t>
      </w:r>
      <w:r>
        <w:rPr>
          <w:rFonts w:hint="default" w:ascii="Times New Roman" w:hAnsi="Times New Roman" w:cs="Times New Roman" w:eastAsiaTheme="minorHAnsi"/>
          <w:bCs/>
          <w:sz w:val="24"/>
          <w:szCs w:val="24"/>
          <w:lang w:eastAsia="en-US"/>
        </w:rPr>
        <w:t xml:space="preserve"> год обучения</w:t>
      </w:r>
      <w:r>
        <w:rPr>
          <w:rFonts w:hint="default" w:ascii="Times New Roman" w:hAnsi="Times New Roman" w:cs="Times New Roman"/>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eastAsiaTheme="minorHAnsi"/>
          <w:bCs/>
          <w:sz w:val="24"/>
          <w:szCs w:val="24"/>
          <w:lang w:eastAsia="en-US"/>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Курс «Лего</w:t>
      </w:r>
      <w:r>
        <w:rPr>
          <w:rFonts w:hint="default" w:ascii="Times New Roman" w:hAnsi="Times New Roman" w:cs="Times New Roman"/>
          <w:sz w:val="24"/>
          <w:szCs w:val="24"/>
          <w:lang w:val="ru-RU"/>
        </w:rPr>
        <w:t xml:space="preserve"> - моделирование</w:t>
      </w:r>
      <w:r>
        <w:rPr>
          <w:rFonts w:hint="default" w:ascii="Times New Roman" w:hAnsi="Times New Roman" w:cs="Times New Roman"/>
          <w:sz w:val="24"/>
          <w:szCs w:val="24"/>
        </w:rPr>
        <w:t>» относится к общеинтеллектуальному направлению развития личности, где дети комплексно используют свои знания.</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Практическая работа с конструктором позволяет обучающимся:</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совместно обучаться в рамках одной группы;</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распределять обязанности в своей группе;</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проявлять повышенное внимание культуре и этике общения;</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проявлять творческий подход к решению поставленной задачи;</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создавать модели реальных объектов и процессов;</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решать задачи практического содержания;</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моделировать и исследовать процессы;</w:t>
      </w:r>
    </w:p>
    <w:p>
      <w:pPr>
        <w:pStyle w:val="25"/>
        <w:keepNext w:val="0"/>
        <w:keepLines w:val="0"/>
        <w:pageBreakBefore w:val="0"/>
        <w:widowControl/>
        <w:numPr>
          <w:ilvl w:val="0"/>
          <w:numId w:val="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переходить от обучения к учению.</w:t>
      </w:r>
    </w:p>
    <w:p>
      <w:pPr>
        <w:pStyle w:val="25"/>
        <w:keepNext w:val="0"/>
        <w:keepLines w:val="0"/>
        <w:pageBreakBefore w:val="0"/>
        <w:widowControl/>
        <w:numPr>
          <w:ilvl w:val="0"/>
          <w:numId w:val="8"/>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Планируемые результаты освоения курса внеурочной деятельности «Лего</w:t>
      </w:r>
      <w:r>
        <w:rPr>
          <w:rFonts w:hint="default" w:ascii="Times New Roman" w:hAnsi="Times New Roman" w:cs="Times New Roman"/>
          <w:b/>
          <w:bCs/>
          <w:sz w:val="24"/>
          <w:szCs w:val="24"/>
          <w:lang w:val="ru-RU"/>
        </w:rPr>
        <w:t xml:space="preserve"> - мастерская</w:t>
      </w:r>
      <w:r>
        <w:rPr>
          <w:rFonts w:hint="default" w:ascii="Times New Roman" w:hAnsi="Times New Roman" w:cs="Times New Roman"/>
          <w:b/>
          <w:bCs/>
          <w:sz w:val="24"/>
          <w:szCs w:val="24"/>
        </w:rPr>
        <w:t xml:space="preserve">» </w:t>
      </w:r>
    </w:p>
    <w:p>
      <w:pPr>
        <w:pStyle w:val="25"/>
        <w:keepNext w:val="0"/>
        <w:keepLines w:val="0"/>
        <w:pageBreakBefore w:val="0"/>
        <w:widowControl/>
        <w:numPr>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4"/>
          <w:szCs w:val="24"/>
        </w:rPr>
      </w:pPr>
      <w:bookmarkStart w:id="0" w:name="_GoBack"/>
      <w:r>
        <w:rPr>
          <w:rFonts w:hint="default" w:ascii="Times New Roman" w:hAnsi="Times New Roman" w:cs="Times New Roman"/>
          <w:sz w:val="24"/>
          <w:szCs w:val="24"/>
        </w:rPr>
        <w:t>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искусства может каждый, по-настоящему желающий этого ребенок. В результате работы с конструктором «Легоэдукейшен 9580, 9585, 9689» обучающиеся будут уметь:</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применять  на  практике  конструкторские,  инженерные  и  вычислительные навыки.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Личностными результатами </w:t>
      </w:r>
      <w:r>
        <w:rPr>
          <w:rFonts w:hint="default" w:ascii="Times New Roman" w:hAnsi="Times New Roman" w:cs="Times New Roman"/>
          <w:sz w:val="24"/>
          <w:szCs w:val="24"/>
        </w:rPr>
        <w:t>изучения курса является формирование следующих умений:</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называть и объяснять свои чувства и ощущения, объяснять своё отношение к поступкам с позиции общечеловеческих нравственных ценностей;</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самостоятельно и творчески реализовывать собственные замыслы;</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проявлять интерес к обсуждению выставок собственных работ;</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слушать собеседника и высказывать свою точку зрения;</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предлагать свою помощь и просить о помощи товарища;</w:t>
      </w:r>
    </w:p>
    <w:p>
      <w:pPr>
        <w:pStyle w:val="25"/>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понимать необходимость добросовестного отношения к общественно-полезному труду и учебе;</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 ученика будут сформированы:</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осознанное ценностное отношение к интеллектуально-познавательной деятельности и творчеству;</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потребность и начальные умения выражать себя в различных доступных и наиболее привлекательных для ребенка видах деятельности;</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мотивация к самореализации в творчестве, интеллектуально-познавательной и научно- практической деятельности;</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способность обучающихся самостоятельно продвигаться в своем развитии, выстраивать свою образовательную траекторию;</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механизм самостоятельного поиска и обработки новых знаний в повседневной практике взаимодействия с миром;</w:t>
      </w:r>
    </w:p>
    <w:p>
      <w:pPr>
        <w:pStyle w:val="25"/>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b/>
          <w:bCs/>
          <w:sz w:val="24"/>
          <w:szCs w:val="24"/>
        </w:rPr>
      </w:pPr>
      <w:r>
        <w:rPr>
          <w:rFonts w:hint="default" w:ascii="Times New Roman" w:hAnsi="Times New Roman" w:cs="Times New Roman"/>
          <w:sz w:val="24"/>
          <w:szCs w:val="24"/>
        </w:rPr>
        <w:t>внутренний субъективный мир личности с учетом уникальности, ценности психологических возможностей каждого ребенка.</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Метапредметными результатами </w:t>
      </w:r>
      <w:r>
        <w:rPr>
          <w:rFonts w:hint="default" w:ascii="Times New Roman" w:hAnsi="Times New Roman" w:cs="Times New Roman"/>
          <w:sz w:val="24"/>
          <w:szCs w:val="24"/>
        </w:rPr>
        <w:t>изучения курса  является формирование следующих универсальных учебных действий (УУД):</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Познавательные УУД:</w:t>
      </w:r>
    </w:p>
    <w:p>
      <w:pPr>
        <w:pStyle w:val="25"/>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определять, различать и называть детали конструктора;</w:t>
      </w:r>
    </w:p>
    <w:p>
      <w:pPr>
        <w:pStyle w:val="25"/>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конструировать по условиям, заданным взрослым, по образцу, по чертежу, по заданной схеме и самостоятельно строить схему;</w:t>
      </w:r>
    </w:p>
    <w:p>
      <w:pPr>
        <w:pStyle w:val="25"/>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ориентироваться в своей системе знаний: отличать новое от уже известного;</w:t>
      </w:r>
    </w:p>
    <w:p>
      <w:pPr>
        <w:pStyle w:val="25"/>
        <w:keepNext w:val="0"/>
        <w:keepLines w:val="0"/>
        <w:pageBreakBefore w:val="0"/>
        <w:widowControl/>
        <w:numPr>
          <w:ilvl w:val="0"/>
          <w:numId w:val="11"/>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перерабатывать полученную информацию: делать выводы в результате совместной работы всего класса, сравнивать и группировать предметы и их образы.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Регулятивные УУД:</w:t>
      </w:r>
    </w:p>
    <w:p>
      <w:pPr>
        <w:pStyle w:val="25"/>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 работать по предложенным инструкциям;</w:t>
      </w:r>
    </w:p>
    <w:p>
      <w:pPr>
        <w:pStyle w:val="25"/>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pPr>
        <w:pStyle w:val="25"/>
        <w:keepNext w:val="0"/>
        <w:keepLines w:val="0"/>
        <w:pageBreakBefore w:val="0"/>
        <w:widowControl/>
        <w:numPr>
          <w:ilvl w:val="0"/>
          <w:numId w:val="12"/>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определять и формулировать цель деятельности на занятии с помощью учителя. </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Коммуникативные УУД:</w:t>
      </w:r>
    </w:p>
    <w:p>
      <w:pPr>
        <w:pStyle w:val="25"/>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 работать в паре и в коллективе;</w:t>
      </w:r>
    </w:p>
    <w:p>
      <w:pPr>
        <w:pStyle w:val="25"/>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 рассказывать о постройке;</w:t>
      </w:r>
    </w:p>
    <w:p>
      <w:pPr>
        <w:pStyle w:val="25"/>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 работать над проектом в команде, эффективно распределять обязанности;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Предметными результатами </w:t>
      </w:r>
      <w:r>
        <w:rPr>
          <w:rFonts w:hint="default" w:ascii="Times New Roman" w:hAnsi="Times New Roman" w:cs="Times New Roman"/>
          <w:sz w:val="24"/>
          <w:szCs w:val="24"/>
        </w:rPr>
        <w:t>изучения курса «Лего</w:t>
      </w:r>
      <w:r>
        <w:rPr>
          <w:rFonts w:hint="default" w:ascii="Times New Roman" w:hAnsi="Times New Roman" w:cs="Times New Roman"/>
          <w:sz w:val="24"/>
          <w:szCs w:val="24"/>
          <w:lang w:val="ru-RU"/>
        </w:rPr>
        <w:t xml:space="preserve"> - моделирование</w:t>
      </w:r>
      <w:r>
        <w:rPr>
          <w:rFonts w:hint="default" w:ascii="Times New Roman" w:hAnsi="Times New Roman" w:cs="Times New Roman"/>
          <w:sz w:val="24"/>
          <w:szCs w:val="24"/>
        </w:rPr>
        <w:t>» является формирование следующих знаний и умений: Знать:</w:t>
      </w:r>
    </w:p>
    <w:p>
      <w:pPr>
        <w:pStyle w:val="25"/>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простейшие основы механики;</w:t>
      </w:r>
    </w:p>
    <w:p>
      <w:pPr>
        <w:pStyle w:val="25"/>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виды конструкций одно детальные и много детальные, неподвижное и подвижное соединение деталей;</w:t>
      </w:r>
    </w:p>
    <w:p>
      <w:pPr>
        <w:pStyle w:val="25"/>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технологическую последовательность изготовления несложных конструкций. </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Уметь:</w:t>
      </w:r>
    </w:p>
    <w:p>
      <w:pPr>
        <w:pStyle w:val="25"/>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 самостоятельно определять количество деталей в конструкции моделей.</w:t>
      </w:r>
    </w:p>
    <w:p>
      <w:pPr>
        <w:pStyle w:val="25"/>
        <w:keepNext w:val="0"/>
        <w:keepLines w:val="0"/>
        <w:pageBreakBefore w:val="0"/>
        <w:widowControl/>
        <w:numPr>
          <w:ilvl w:val="0"/>
          <w:numId w:val="14"/>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реализовывать творческий замысел.</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Курс внеурочной деятельности ориентирован на достижение определенных воспитательных результатов.</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Воспитательные результаты внеурочной деятельности общеинтеллектуального направления распределяются по трем уровням:</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Первый уровень результатов — </w:t>
      </w:r>
      <w:r>
        <w:rPr>
          <w:rFonts w:hint="default" w:ascii="Times New Roman" w:hAnsi="Times New Roman" w:cs="Times New Roman"/>
          <w:sz w:val="24"/>
          <w:szCs w:val="24"/>
        </w:rPr>
        <w:t>приобретение школьником социальных знаний, первичного понимания социальной реальности и повседневной жизни.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Второй уровень результатов </w:t>
      </w:r>
      <w:r>
        <w:rPr>
          <w:rFonts w:hint="default" w:ascii="Times New Roman" w:hAnsi="Times New Roman" w:cs="Times New Roman"/>
          <w:sz w:val="24"/>
          <w:szCs w:val="24"/>
        </w:rPr>
        <w:t>— получение школьником опыта переживания и позитивного отношения к базовым ценностям общества, ценностного отношения к социальной реальности в целом.</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i/>
          <w:iCs/>
          <w:sz w:val="24"/>
          <w:szCs w:val="24"/>
        </w:rPr>
        <w:t xml:space="preserve">Третий уровень результатов — </w:t>
      </w:r>
      <w:r>
        <w:rPr>
          <w:rFonts w:hint="default" w:ascii="Times New Roman" w:hAnsi="Times New Roman" w:cs="Times New Roman"/>
          <w:sz w:val="24"/>
          <w:szCs w:val="24"/>
        </w:rPr>
        <w:t>получение школьником опыта самостоятельного общественного действия.</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Каждому уровню результатов внеурочной деятельности соответствует своя образовательная форма, свои методы.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p>
    <w:bookmarkEnd w:id="0"/>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425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1 уровня (достигаются в процессе взаимодействия </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 педагогом)</w:t>
            </w:r>
          </w:p>
        </w:tc>
        <w:tc>
          <w:tcPr>
            <w:tcW w:w="4252" w:type="dxa"/>
          </w:tcPr>
          <w:p>
            <w:pPr>
              <w:pStyle w:val="25"/>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firstLine="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приобретение знаний об интеллектуальной деятельности, о способах и средствах выполнения заданий;</w:t>
            </w:r>
          </w:p>
          <w:p>
            <w:pPr>
              <w:pStyle w:val="25"/>
              <w:keepNext w:val="0"/>
              <w:keepLines w:val="0"/>
              <w:pageBreakBefore w:val="0"/>
              <w:widowControl/>
              <w:numPr>
                <w:ilvl w:val="0"/>
                <w:numId w:val="15"/>
              </w:numPr>
              <w:kinsoku/>
              <w:wordWrap/>
              <w:overflowPunct/>
              <w:topLinePunct w:val="0"/>
              <w:autoSpaceDE/>
              <w:autoSpaceDN/>
              <w:bidi w:val="0"/>
              <w:adjustRightInd/>
              <w:snapToGrid/>
              <w:spacing w:after="0" w:line="240" w:lineRule="auto"/>
              <w:ind w:left="0" w:firstLine="36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формирование мотивации к учению через внеурочную деятельность.</w:t>
            </w:r>
          </w:p>
        </w:tc>
        <w:tc>
          <w:tcPr>
            <w:tcW w:w="2410" w:type="dxa"/>
          </w:tcPr>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Методы стимулирования и мотивации учебно- познавательной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Результаты 2 уровня (достигаются </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дружественной</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детской среде)</w:t>
            </w:r>
          </w:p>
        </w:tc>
        <w:tc>
          <w:tcPr>
            <w:tcW w:w="4252" w:type="dxa"/>
          </w:tcPr>
          <w:p>
            <w:pPr>
              <w:pStyle w:val="25"/>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firstLine="40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самостоятельное или во взаимодействии с педагогом, значимым взрослым выполнение задания данного типа, для данного возраста;</w:t>
            </w:r>
          </w:p>
          <w:p>
            <w:pPr>
              <w:pStyle w:val="25"/>
              <w:keepNext w:val="0"/>
              <w:keepLines w:val="0"/>
              <w:pageBreakBefore w:val="0"/>
              <w:widowControl/>
              <w:numPr>
                <w:ilvl w:val="0"/>
                <w:numId w:val="16"/>
              </w:numPr>
              <w:kinsoku/>
              <w:wordWrap/>
              <w:overflowPunct/>
              <w:topLinePunct w:val="0"/>
              <w:autoSpaceDE/>
              <w:autoSpaceDN/>
              <w:bidi w:val="0"/>
              <w:adjustRightInd/>
              <w:snapToGrid/>
              <w:spacing w:after="0" w:line="240" w:lineRule="auto"/>
              <w:ind w:left="0" w:firstLine="40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умение высказывать мнение, обобщать, классифицировать, обсуждать.</w:t>
            </w:r>
          </w:p>
        </w:tc>
        <w:tc>
          <w:tcPr>
            <w:tcW w:w="2410" w:type="dxa"/>
          </w:tcPr>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Методы стимулирования и мотивации учебно- познавательной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27" w:type="dxa"/>
          </w:tcPr>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Результаты 3 уровня (достигаются во</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взаимодействии с</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социальными субъектами)</w:t>
            </w:r>
          </w:p>
        </w:tc>
        <w:tc>
          <w:tcPr>
            <w:tcW w:w="4252" w:type="dxa"/>
          </w:tcPr>
          <w:p>
            <w:pPr>
              <w:pStyle w:val="25"/>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firstLine="40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умение самостоятельно применять изученные способы, аргументировать свою позицию, оценивать ситуацию и полученный результат.</w:t>
            </w:r>
          </w:p>
        </w:tc>
        <w:tc>
          <w:tcPr>
            <w:tcW w:w="2410" w:type="dxa"/>
          </w:tcPr>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Методы стимулирования и мотивации учебно- познавательной деятельности</w:t>
            </w:r>
          </w:p>
        </w:tc>
      </w:tr>
    </w:tbl>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70C0"/>
          <w:sz w:val="24"/>
          <w:szCs w:val="24"/>
        </w:rPr>
      </w:pPr>
    </w:p>
    <w:p>
      <w:pPr>
        <w:pStyle w:val="25"/>
        <w:keepNext w:val="0"/>
        <w:keepLines w:val="0"/>
        <w:pageBreakBefore w:val="0"/>
        <w:widowControl/>
        <w:numPr>
          <w:ilvl w:val="0"/>
          <w:numId w:val="8"/>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Содержание курса внеурочной деятельности</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rPr>
        <w:t xml:space="preserve">В </w:t>
      </w:r>
      <w:r>
        <w:rPr>
          <w:rFonts w:hint="default" w:ascii="Times New Roman" w:hAnsi="Times New Roman" w:cs="Times New Roman"/>
          <w:sz w:val="24"/>
          <w:szCs w:val="24"/>
        </w:rPr>
        <w:t>основу данной программы положены принципы формирования у обучающихся первичного познавательного интереса к физической науке, понимания целостного образа окружающего мира, который преломляется через результат деятельности обучающихся.</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Программа «Легоконструирование» опирается на естественный интерес к разработке и постройке различных механизмов. Разнообразие современных конструкторов позволяет заниматься с учащимися разного возраста и по разным направлениям:</w:t>
      </w:r>
    </w:p>
    <w:p>
      <w:pPr>
        <w:pStyle w:val="25"/>
        <w:keepNext w:val="0"/>
        <w:keepLines w:val="0"/>
        <w:pageBreakBefore w:val="0"/>
        <w:widowControl/>
        <w:numPr>
          <w:ilvl w:val="0"/>
          <w:numId w:val="18"/>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Конструирование</w:t>
      </w:r>
    </w:p>
    <w:p>
      <w:pPr>
        <w:pStyle w:val="25"/>
        <w:keepNext w:val="0"/>
        <w:keepLines w:val="0"/>
        <w:pageBreakBefore w:val="0"/>
        <w:widowControl/>
        <w:numPr>
          <w:ilvl w:val="0"/>
          <w:numId w:val="18"/>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Программирование</w:t>
      </w:r>
    </w:p>
    <w:p>
      <w:pPr>
        <w:pStyle w:val="25"/>
        <w:keepNext w:val="0"/>
        <w:keepLines w:val="0"/>
        <w:pageBreakBefore w:val="0"/>
        <w:widowControl/>
        <w:numPr>
          <w:ilvl w:val="0"/>
          <w:numId w:val="18"/>
        </w:numPr>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Моделирование физических процессов и явлений</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Курс «Лего</w:t>
      </w:r>
      <w:r>
        <w:rPr>
          <w:rFonts w:hint="default" w:ascii="Times New Roman" w:hAnsi="Times New Roman" w:cs="Times New Roman"/>
          <w:sz w:val="24"/>
          <w:szCs w:val="24"/>
          <w:lang w:val="ru-RU"/>
        </w:rPr>
        <w:t xml:space="preserve"> - моделирование</w:t>
      </w:r>
      <w:r>
        <w:rPr>
          <w:rFonts w:hint="default" w:ascii="Times New Roman" w:hAnsi="Times New Roman" w:cs="Times New Roman"/>
          <w:sz w:val="24"/>
          <w:szCs w:val="24"/>
        </w:rPr>
        <w:t>» является комплексным интегративным по своей сути, он предполагает реальные взаимосвязи практически со всеми предметами начальной школы.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Занятия по конструированию главным образом направлены на развитие конструкторских, а также изобразительных, словесных, способностей. Все эти направления тесно связаны, и один вид творчества не исключает развитие другого, а вносит разнообразие в творческую деятельность.</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Каждый ребенок, участвующий в работе по выполнению предложенного задания, высказывает свое отношение к выполненной работе, рассказывает о ходе выполнения задания, о назначении выполненного проекта.</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Настоящий курс предлагает использование образовательных конструкторов LEGO и аппаратно-программного обеспечения как инструмента для обучения школьников конструированию, моделированию и компьютерному управлению на занятиях.</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 которая выполняет поставленную ими же самими задачу.</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Обучающиеся получают представление об особенностях составления программ управления, автоматизации механизмов, моделировании работы систем.</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Основные дидактические принципы программы:</w:t>
      </w:r>
    </w:p>
    <w:p>
      <w:pPr>
        <w:pStyle w:val="25"/>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доступность и наглядность;</w:t>
      </w:r>
    </w:p>
    <w:p>
      <w:pPr>
        <w:pStyle w:val="25"/>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последовательность и систематичность обучения и воспитания;</w:t>
      </w:r>
    </w:p>
    <w:p>
      <w:pPr>
        <w:pStyle w:val="25"/>
        <w:keepNext w:val="0"/>
        <w:keepLines w:val="0"/>
        <w:pageBreakBefore w:val="0"/>
        <w:widowControl/>
        <w:numPr>
          <w:ilvl w:val="0"/>
          <w:numId w:val="17"/>
        </w:numPr>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учет возрастных и индивидуальных особенностей детей.</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Обучаясь по программе, дети проходят путь от простого к сложному, с учетом возврата к пройденному материалу на новом, более сложном творческом уровне. Это становится возможным благодаря следующим видам деятельности: игровой, познавательной, проблемно-ценностному общению.</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Формы занятий:</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Формы занятий внеурочной деятельности:</w:t>
      </w:r>
    </w:p>
    <w:p>
      <w:pPr>
        <w:pStyle w:val="25"/>
        <w:keepNext w:val="0"/>
        <w:keepLines w:val="0"/>
        <w:pageBreakBefore w:val="0"/>
        <w:widowControl/>
        <w:numPr>
          <w:ilvl w:val="0"/>
          <w:numId w:val="1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теоретические занятия;</w:t>
      </w:r>
    </w:p>
    <w:p>
      <w:pPr>
        <w:pStyle w:val="25"/>
        <w:keepNext w:val="0"/>
        <w:keepLines w:val="0"/>
        <w:pageBreakBefore w:val="0"/>
        <w:widowControl/>
        <w:numPr>
          <w:ilvl w:val="0"/>
          <w:numId w:val="1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практические занятия;</w:t>
      </w:r>
    </w:p>
    <w:p>
      <w:pPr>
        <w:pStyle w:val="25"/>
        <w:keepNext w:val="0"/>
        <w:keepLines w:val="0"/>
        <w:pageBreakBefore w:val="0"/>
        <w:widowControl/>
        <w:numPr>
          <w:ilvl w:val="0"/>
          <w:numId w:val="1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выставки;</w:t>
      </w:r>
    </w:p>
    <w:p>
      <w:pPr>
        <w:pStyle w:val="25"/>
        <w:keepNext w:val="0"/>
        <w:keepLines w:val="0"/>
        <w:pageBreakBefore w:val="0"/>
        <w:widowControl/>
        <w:numPr>
          <w:ilvl w:val="0"/>
          <w:numId w:val="1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соревнования;</w:t>
      </w:r>
    </w:p>
    <w:p>
      <w:pPr>
        <w:pStyle w:val="25"/>
        <w:keepNext w:val="0"/>
        <w:keepLines w:val="0"/>
        <w:pageBreakBefore w:val="0"/>
        <w:widowControl/>
        <w:numPr>
          <w:ilvl w:val="0"/>
          <w:numId w:val="1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интеллектуальные игры;</w:t>
      </w:r>
    </w:p>
    <w:p>
      <w:pPr>
        <w:pStyle w:val="25"/>
        <w:keepNext w:val="0"/>
        <w:keepLines w:val="0"/>
        <w:pageBreakBefore w:val="0"/>
        <w:widowControl/>
        <w:numPr>
          <w:ilvl w:val="0"/>
          <w:numId w:val="19"/>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защита проектов.</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bCs/>
          <w:sz w:val="24"/>
          <w:szCs w:val="24"/>
        </w:rPr>
        <w:t>Методы</w:t>
      </w:r>
      <w:r>
        <w:rPr>
          <w:rFonts w:hint="default" w:ascii="Times New Roman" w:hAnsi="Times New Roman" w:eastAsia="Times New Roman" w:cs="Times New Roman"/>
          <w:b/>
          <w:bCs/>
          <w:sz w:val="24"/>
          <w:szCs w:val="24"/>
        </w:rPr>
        <w:tab/>
      </w:r>
      <w:r>
        <w:rPr>
          <w:rFonts w:hint="default" w:ascii="Times New Roman" w:hAnsi="Times New Roman" w:eastAsia="Times New Roman" w:cs="Times New Roman"/>
          <w:b/>
          <w:bCs/>
          <w:sz w:val="24"/>
          <w:szCs w:val="24"/>
        </w:rPr>
        <w:t>и</w:t>
      </w:r>
      <w:r>
        <w:rPr>
          <w:rFonts w:hint="default" w:ascii="Times New Roman" w:hAnsi="Times New Roman" w:eastAsia="Times New Roman" w:cs="Times New Roman"/>
          <w:b/>
          <w:bCs/>
          <w:sz w:val="24"/>
          <w:szCs w:val="24"/>
        </w:rPr>
        <w:tab/>
      </w:r>
      <w:r>
        <w:rPr>
          <w:rFonts w:hint="default" w:ascii="Times New Roman" w:hAnsi="Times New Roman" w:eastAsia="Times New Roman" w:cs="Times New Roman"/>
          <w:b/>
          <w:bCs/>
          <w:sz w:val="24"/>
          <w:szCs w:val="24"/>
        </w:rPr>
        <w:t>приемы</w:t>
      </w:r>
      <w:r>
        <w:rPr>
          <w:rFonts w:hint="default" w:ascii="Times New Roman" w:hAnsi="Times New Roman" w:cs="Times New Roman"/>
          <w:sz w:val="24"/>
          <w:szCs w:val="24"/>
        </w:rPr>
        <w:tab/>
      </w:r>
      <w:r>
        <w:rPr>
          <w:rFonts w:hint="default" w:ascii="Times New Roman" w:hAnsi="Times New Roman" w:eastAsia="Times New Roman" w:cs="Times New Roman"/>
          <w:b/>
          <w:bCs/>
          <w:sz w:val="24"/>
          <w:szCs w:val="24"/>
        </w:rPr>
        <w:t>конструктивно-игровой</w:t>
      </w:r>
      <w:r>
        <w:rPr>
          <w:rFonts w:hint="default" w:ascii="Times New Roman" w:hAnsi="Times New Roman" w:cs="Times New Roman"/>
          <w:sz w:val="24"/>
          <w:szCs w:val="24"/>
        </w:rPr>
        <w:tab/>
      </w:r>
      <w:r>
        <w:rPr>
          <w:rFonts w:hint="default" w:ascii="Times New Roman" w:hAnsi="Times New Roman" w:eastAsia="Times New Roman" w:cs="Times New Roman"/>
          <w:b/>
          <w:bCs/>
          <w:sz w:val="24"/>
          <w:szCs w:val="24"/>
        </w:rPr>
        <w:t>деятельности</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обусловлены видами конструирования. Необходимо отметить, что ЛЕГО-</w:t>
      </w:r>
      <w:r>
        <w:rPr>
          <w:rFonts w:hint="default" w:ascii="Times New Roman" w:hAnsi="Times New Roman" w:eastAsia="Times New Roman" w:cs="Times New Roman"/>
          <w:sz w:val="24"/>
          <w:szCs w:val="24"/>
          <w:lang w:val="ru-RU"/>
        </w:rPr>
        <w:t>моделирование</w:t>
      </w:r>
      <w:r>
        <w:rPr>
          <w:rFonts w:hint="default" w:ascii="Times New Roman" w:hAnsi="Times New Roman" w:eastAsia="Times New Roman" w:cs="Times New Roman"/>
          <w:sz w:val="24"/>
          <w:szCs w:val="24"/>
        </w:rPr>
        <w:t>, имея свои специфические особенности, подчиняется общей методике организации конструктивной деятельности детей. В соответствии с этим можно выделить следующие виды конструктивно-игровой деятельности.</w:t>
      </w:r>
    </w:p>
    <w:p>
      <w:pPr>
        <w:keepNext w:val="0"/>
        <w:keepLines w:val="0"/>
        <w:pageBreakBefore w:val="0"/>
        <w:widowControl/>
        <w:kinsoku/>
        <w:wordWrap/>
        <w:overflowPunct/>
        <w:topLinePunct w:val="0"/>
        <w:autoSpaceDE/>
        <w:autoSpaceDN/>
        <w:bidi w:val="0"/>
        <w:adjustRightInd/>
        <w:snapToGrid/>
        <w:spacing w:after="0" w:line="240" w:lineRule="auto"/>
        <w:ind w:right="8"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bCs/>
          <w:i/>
          <w:iCs/>
          <w:sz w:val="24"/>
          <w:szCs w:val="24"/>
        </w:rPr>
        <w:t>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по образцу</w:t>
      </w:r>
      <w:r>
        <w:rPr>
          <w:rFonts w:hint="default" w:ascii="Times New Roman" w:hAnsi="Times New Roman" w:eastAsia="Times New Roman" w:cs="Times New Roman"/>
          <w:sz w:val="24"/>
          <w:szCs w:val="24"/>
        </w:rPr>
        <w:t>,</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которое заключается в том,</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что</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детям предлагают образцы объектов, выполненных из деталей LEGO-конструктора материала и, как правило, показывают способы их воспроизведения. В данной форме обучения обеспечивается прямая передача детям готовых знаний, способов действий основанная на подражании. Такое конструирование вряд ли стоит напрямую связывать с развитием творчества, однако можно в нем видеть основу, базу, на которой творчество впоследствии может развиваться.</w:t>
      </w:r>
    </w:p>
    <w:p>
      <w:pPr>
        <w:keepNext w:val="0"/>
        <w:keepLines w:val="0"/>
        <w:pageBreakBefore w:val="0"/>
        <w:widowControl/>
        <w:kinsoku/>
        <w:wordWrap/>
        <w:overflowPunct/>
        <w:topLinePunct w:val="0"/>
        <w:autoSpaceDE/>
        <w:autoSpaceDN/>
        <w:bidi w:val="0"/>
        <w:adjustRightInd/>
        <w:snapToGrid/>
        <w:spacing w:after="0" w:line="240" w:lineRule="auto"/>
        <w:ind w:right="-25"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bCs/>
          <w:i/>
          <w:iCs/>
          <w:sz w:val="24"/>
          <w:szCs w:val="24"/>
        </w:rPr>
        <w:t>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по замыслу </w:t>
      </w:r>
      <w:r>
        <w:rPr>
          <w:rFonts w:hint="default" w:ascii="Times New Roman" w:hAnsi="Times New Roman" w:eastAsia="Times New Roman" w:cs="Times New Roman"/>
          <w:sz w:val="24"/>
          <w:szCs w:val="24"/>
        </w:rPr>
        <w:t>обладает большими</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возможностями для развертывания творчества детей, для проявления их самостоятельности; здесь ребенок сам решает, что и как он будет конструировать. Что бы эта деятельность протекала как поисковый и творческий процесс, дети должны иметь обобщенные представления о конструируемом объекте, владеть обобщенными способами конструирования и уметь искать новые способы.</w:t>
      </w:r>
    </w:p>
    <w:p>
      <w:pPr>
        <w:keepNext w:val="0"/>
        <w:keepLines w:val="0"/>
        <w:pageBreakBefore w:val="0"/>
        <w:widowControl/>
        <w:kinsoku/>
        <w:wordWrap/>
        <w:overflowPunct/>
        <w:topLinePunct w:val="0"/>
        <w:autoSpaceDE/>
        <w:autoSpaceDN/>
        <w:bidi w:val="0"/>
        <w:adjustRightInd/>
        <w:snapToGrid/>
        <w:spacing w:after="0" w:line="240" w:lineRule="auto"/>
        <w:ind w:right="-25"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bCs/>
          <w:i/>
          <w:iCs/>
          <w:sz w:val="24"/>
          <w:szCs w:val="24"/>
        </w:rPr>
        <w:t>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по теме</w:t>
      </w:r>
      <w:r>
        <w:rPr>
          <w:rFonts w:hint="default" w:ascii="Times New Roman" w:hAnsi="Times New Roman" w:eastAsia="Times New Roman" w:cs="Times New Roman"/>
          <w:sz w:val="24"/>
          <w:szCs w:val="24"/>
        </w:rPr>
        <w:t>.</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Детям предлагают общую тематику</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конструкции или назначения объекта, и они сами создают замыслы конкретных построек, поделок, выбирают материал и способы их выполнения. Эта форма конструирования близка по своему характеру конструированию по замыслу, с той лишь разницей, что замыслы детей здесь ограничиваются определенной темой.</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bCs/>
          <w:i/>
          <w:iCs/>
          <w:sz w:val="24"/>
          <w:szCs w:val="24"/>
        </w:rPr>
        <w:t>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по условиям </w:t>
      </w:r>
      <w:r>
        <w:rPr>
          <w:rFonts w:hint="default" w:ascii="Times New Roman" w:hAnsi="Times New Roman" w:eastAsia="Times New Roman" w:cs="Times New Roman"/>
          <w:sz w:val="24"/>
          <w:szCs w:val="24"/>
        </w:rPr>
        <w:t>предполагает создание объекта</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из деталей LEGO конструктора в соответствии с требованиями, которым он должен отвечать. Требования же эти отражают функциональное назначение реального сооружения. В таком конструировании ни содержание, ни способы деятельности по созданию постройки перед детьми не раскрываются. Исходя из назначения и характера объекта, дети самостоятельно определяют конструктивный замысел. По условиям, данным взрослыми, они должны вначале представить предмет, а затем найти способы его воссоздания. Конструктивный замысел создается ребенком различными способами. Иногда, например, требования определяют величину и форму объектов или их элементов, которые дети уже сооружали. В таких случаях для создания замысла следует возобновить конструкцию данного предмета и затем преобразовывать в представлении соответствующий элемент или величину объекта, конструкции.</w:t>
      </w:r>
    </w:p>
    <w:p>
      <w:pPr>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sz w:val="24"/>
          <w:szCs w:val="24"/>
        </w:rPr>
        <w:t>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по модели </w:t>
      </w:r>
      <w:r>
        <w:rPr>
          <w:rFonts w:hint="default" w:ascii="Times New Roman" w:hAnsi="Times New Roman" w:eastAsia="Times New Roman" w:cs="Times New Roman"/>
          <w:sz w:val="24"/>
          <w:szCs w:val="24"/>
        </w:rPr>
        <w:t>заключается в следующем.</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Детям качестве образца предъявляют модель, в качестве которой может быть фотография, рисунок готового объекта. Эту модель дети должны воспроизвести из имеющихся у них элементов конструктора. Т.е. ребенку предлагают определенную задачу, но не дают способа ее решения, что является достаточно эффективным средством активизации их мышления. В процессе решения этих задач у детей формируется умение мысленно разбирать модель на составляющие ее элементы, для того что бы воспроизвести ее в своей конструкции, умело подобрав и использовав, те или другие детали. 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bCs/>
          <w:i/>
          <w:iCs/>
          <w:sz w:val="24"/>
          <w:szCs w:val="24"/>
        </w:rPr>
        <w:t>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по простейшим чертежам и наглядным схемам </w:t>
      </w:r>
      <w:r>
        <w:rPr>
          <w:rFonts w:hint="default" w:ascii="Times New Roman" w:hAnsi="Times New Roman" w:eastAsia="Times New Roman" w:cs="Times New Roman"/>
          <w:sz w:val="24"/>
          <w:szCs w:val="24"/>
        </w:rPr>
        <w:t>предусматривают предоставление детям простых схем-чертежей,</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отражающих структуру образца постройки. В результате такого обучения у детей развивается образное мышление и познавательные способности, то есть они начинают строить и применять внешние модели «второго порядка» — простейшие чертежи — в качестве средства самостоятельного познания новых объектов.</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b/>
          <w:bCs/>
          <w:i/>
          <w:iCs/>
          <w:sz w:val="24"/>
          <w:szCs w:val="24"/>
        </w:rPr>
        <w:t>Каркасное ЛЕГО-</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предполагает первоначальное</w:t>
      </w:r>
      <w:r>
        <w:rPr>
          <w:rFonts w:hint="default" w:ascii="Times New Roman" w:hAnsi="Times New Roman" w:eastAsia="Times New Roman" w:cs="Times New Roman"/>
          <w:b/>
          <w:bCs/>
          <w:i/>
          <w:iCs/>
          <w:sz w:val="24"/>
          <w:szCs w:val="24"/>
        </w:rPr>
        <w:t xml:space="preserve"> </w:t>
      </w:r>
      <w:r>
        <w:rPr>
          <w:rFonts w:hint="default" w:ascii="Times New Roman" w:hAnsi="Times New Roman" w:eastAsia="Times New Roman" w:cs="Times New Roman"/>
          <w:sz w:val="24"/>
          <w:szCs w:val="24"/>
        </w:rPr>
        <w:t>знакомство с простым по строению каркасом как центральным звеном предстоящего объекта, конструкции (отдельные части, характер их взаимодействий); последующая демонстрация педагогом различных изменений, приводящих к трансформации всей конструкции. В результате дети легко усваивают общий принцип строения каркаса, учатся выделять особенности конструкции, исходя из заданного образца. В конструировании такого типа ребёнок, глядя на каркас, домысливает, как бы дорисовывает его, добавляя дополнительные детали.</w:t>
      </w:r>
    </w:p>
    <w:p>
      <w:pPr>
        <w:keepNext w:val="0"/>
        <w:keepLines w:val="0"/>
        <w:pageBreakBefore w:val="0"/>
        <w:widowControl/>
        <w:kinsoku/>
        <w:wordWrap/>
        <w:overflowPunct/>
        <w:topLinePunct w:val="0"/>
        <w:autoSpaceDE/>
        <w:autoSpaceDN/>
        <w:bidi w:val="0"/>
        <w:adjustRightInd/>
        <w:snapToGrid/>
        <w:spacing w:after="0" w:line="240" w:lineRule="auto"/>
        <w:ind w:left="820"/>
        <w:textAlignment w:val="auto"/>
        <w:rPr>
          <w:rFonts w:hint="default" w:ascii="Times New Roman" w:hAnsi="Times New Roman" w:cs="Times New Roman"/>
          <w:sz w:val="24"/>
          <w:szCs w:val="24"/>
        </w:rPr>
      </w:pPr>
      <w:r>
        <w:rPr>
          <w:rFonts w:hint="default" w:ascii="Times New Roman" w:hAnsi="Times New Roman" w:eastAsia="Times New Roman" w:cs="Times New Roman"/>
          <w:b/>
          <w:bCs/>
          <w:sz w:val="24"/>
          <w:szCs w:val="24"/>
        </w:rPr>
        <w:t xml:space="preserve">Основные формы, методы и приемы </w:t>
      </w:r>
      <w:r>
        <w:rPr>
          <w:rFonts w:hint="default" w:ascii="Times New Roman" w:hAnsi="Times New Roman" w:eastAsia="Times New Roman" w:cs="Times New Roman"/>
          <w:sz w:val="24"/>
          <w:szCs w:val="24"/>
        </w:rPr>
        <w:t>образовательной деятельности</w:t>
      </w:r>
      <w:r>
        <w:rPr>
          <w:rFonts w:hint="default" w:ascii="Times New Roman" w:hAnsi="Times New Roman" w:eastAsia="Times New Roman" w:cs="Times New Roman"/>
          <w:b/>
          <w:bCs/>
          <w:sz w:val="24"/>
          <w:szCs w:val="24"/>
        </w:rPr>
        <w:t>:</w:t>
      </w:r>
    </w:p>
    <w:p>
      <w:pPr>
        <w:keepNext w:val="0"/>
        <w:keepLines w:val="0"/>
        <w:pageBreakBefore w:val="0"/>
        <w:widowControl/>
        <w:numPr>
          <w:ilvl w:val="0"/>
          <w:numId w:val="20"/>
        </w:numPr>
        <w:tabs>
          <w:tab w:val="left" w:pos="980"/>
        </w:tabs>
        <w:kinsoku/>
        <w:wordWrap/>
        <w:overflowPunct/>
        <w:topLinePunct w:val="0"/>
        <w:autoSpaceDE/>
        <w:autoSpaceDN/>
        <w:bidi w:val="0"/>
        <w:adjustRightInd/>
        <w:snapToGrid/>
        <w:spacing w:after="0" w:line="240" w:lineRule="auto"/>
        <w:ind w:left="980" w:hanging="291"/>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НОД</w:t>
      </w:r>
      <w:r>
        <w:rPr>
          <w:rFonts w:hint="default" w:ascii="Times New Roman" w:hAnsi="Times New Roman" w:eastAsia="Times New Roman" w:cs="Times New Roman"/>
          <w:sz w:val="24"/>
          <w:szCs w:val="24"/>
        </w:rPr>
        <w:t xml:space="preserve"> (игровые практикумы, культурные практики);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ymbol" w:cs="Times New Roman"/>
          <w:sz w:val="24"/>
          <w:szCs w:val="24"/>
        </w:rPr>
      </w:pPr>
    </w:p>
    <w:p>
      <w:pPr>
        <w:keepNext w:val="0"/>
        <w:keepLines w:val="0"/>
        <w:pageBreakBefore w:val="0"/>
        <w:widowControl/>
        <w:numPr>
          <w:ilvl w:val="0"/>
          <w:numId w:val="20"/>
        </w:numPr>
        <w:tabs>
          <w:tab w:val="left" w:pos="968"/>
        </w:tabs>
        <w:kinsoku/>
        <w:wordWrap/>
        <w:overflowPunct/>
        <w:topLinePunct w:val="0"/>
        <w:autoSpaceDE/>
        <w:autoSpaceDN/>
        <w:bidi w:val="0"/>
        <w:adjustRightInd/>
        <w:snapToGrid/>
        <w:spacing w:after="0" w:line="240" w:lineRule="auto"/>
        <w:ind w:left="260" w:firstLine="429"/>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совместная деятельность</w:t>
      </w:r>
      <w:r>
        <w:rPr>
          <w:rFonts w:hint="default" w:ascii="Times New Roman" w:hAnsi="Times New Roman" w:eastAsia="Times New Roman" w:cs="Times New Roman"/>
          <w:sz w:val="24"/>
          <w:szCs w:val="24"/>
        </w:rPr>
        <w:t xml:space="preserve"> (игровая, коммуникативная, двигательная, познавательно-исследовательская, продуктивная);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left="260" w:firstLine="427"/>
        <w:jc w:val="both"/>
        <w:textAlignment w:val="auto"/>
        <w:rPr>
          <w:rFonts w:hint="default" w:ascii="Times New Roman" w:hAnsi="Times New Roman" w:cs="Times New Roman"/>
          <w:sz w:val="24"/>
          <w:szCs w:val="24"/>
        </w:rPr>
      </w:pPr>
      <w:r>
        <w:rPr>
          <w:rFonts w:hint="default" w:ascii="Times New Roman" w:hAnsi="Times New Roman" w:eastAsia="Symbol" w:cs="Times New Roman"/>
          <w:sz w:val="24"/>
          <w:szCs w:val="24"/>
        </w:rPr>
        <w:t></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игра</w:t>
      </w:r>
      <w:r>
        <w:rPr>
          <w:rFonts w:hint="default" w:ascii="Times New Roman" w:hAnsi="Times New Roman" w:eastAsia="Times New Roman" w:cs="Times New Roman"/>
          <w:sz w:val="24"/>
          <w:szCs w:val="24"/>
        </w:rPr>
        <w:t xml:space="preserve"> (способствует развитию самостоятельного мышления и творческих способностей, на основе воображения, является продолжением совместной деятельности, переходящей в самостоятельную детскую инициативу);</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keepNext w:val="0"/>
        <w:keepLines w:val="0"/>
        <w:pageBreakBefore w:val="0"/>
        <w:widowControl/>
        <w:numPr>
          <w:ilvl w:val="1"/>
          <w:numId w:val="21"/>
        </w:numPr>
        <w:tabs>
          <w:tab w:val="left" w:pos="968"/>
        </w:tabs>
        <w:kinsoku/>
        <w:wordWrap/>
        <w:overflowPunct/>
        <w:topLinePunct w:val="0"/>
        <w:autoSpaceDE/>
        <w:autoSpaceDN/>
        <w:bidi w:val="0"/>
        <w:adjustRightInd/>
        <w:snapToGrid/>
        <w:spacing w:after="0" w:line="240" w:lineRule="auto"/>
        <w:ind w:left="260" w:right="20" w:firstLine="429"/>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беседа,</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рассказ,</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инструктаж,</w:t>
      </w:r>
      <w:r>
        <w:rPr>
          <w:rFonts w:hint="default" w:ascii="Times New Roman" w:hAnsi="Times New Roman" w:eastAsia="Times New Roman" w:cs="Times New Roman"/>
          <w:sz w:val="24"/>
          <w:szCs w:val="24"/>
        </w:rPr>
        <w:t xml:space="preserve"> (дети узнают информацию об объектах конструирования, моделирования);</w:t>
      </w:r>
    </w:p>
    <w:p>
      <w:pPr>
        <w:keepNext w:val="0"/>
        <w:keepLines w:val="0"/>
        <w:pageBreakBefore w:val="0"/>
        <w:widowControl/>
        <w:numPr>
          <w:ilvl w:val="1"/>
          <w:numId w:val="21"/>
        </w:numPr>
        <w:tabs>
          <w:tab w:val="left" w:pos="980"/>
        </w:tabs>
        <w:kinsoku/>
        <w:wordWrap/>
        <w:overflowPunct/>
        <w:topLinePunct w:val="0"/>
        <w:autoSpaceDE/>
        <w:autoSpaceDN/>
        <w:bidi w:val="0"/>
        <w:adjustRightInd/>
        <w:snapToGrid/>
        <w:spacing w:after="0" w:line="240" w:lineRule="auto"/>
        <w:ind w:left="980" w:hanging="291"/>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показ, презентация, работа по инструкции;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ymbol" w:cs="Times New Roman"/>
          <w:sz w:val="24"/>
          <w:szCs w:val="24"/>
        </w:rPr>
      </w:pPr>
    </w:p>
    <w:p>
      <w:pPr>
        <w:keepNext w:val="0"/>
        <w:keepLines w:val="0"/>
        <w:pageBreakBefore w:val="0"/>
        <w:widowControl/>
        <w:numPr>
          <w:ilvl w:val="1"/>
          <w:numId w:val="21"/>
        </w:numPr>
        <w:tabs>
          <w:tab w:val="left" w:pos="968"/>
        </w:tabs>
        <w:kinsoku/>
        <w:wordWrap/>
        <w:overflowPunct/>
        <w:topLinePunct w:val="0"/>
        <w:autoSpaceDE/>
        <w:autoSpaceDN/>
        <w:bidi w:val="0"/>
        <w:adjustRightInd/>
        <w:snapToGrid/>
        <w:spacing w:after="0" w:line="240" w:lineRule="auto"/>
        <w:ind w:left="260" w:right="20" w:firstLine="429"/>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работа по образцу</w:t>
      </w:r>
      <w:r>
        <w:rPr>
          <w:rFonts w:hint="default" w:ascii="Times New Roman" w:hAnsi="Times New Roman" w:eastAsia="Times New Roman" w:cs="Times New Roman"/>
          <w:sz w:val="24"/>
          <w:szCs w:val="24"/>
        </w:rPr>
        <w:t xml:space="preserve"> – дети выполняют задание в предложенной педагогом последовательности (по схеме), используя определенные умения</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ymbol" w:cs="Times New Roman"/>
          <w:sz w:val="24"/>
          <w:szCs w:val="24"/>
        </w:rPr>
      </w:pPr>
    </w:p>
    <w:p>
      <w:pPr>
        <w:keepNext w:val="0"/>
        <w:keepLines w:val="0"/>
        <w:pageBreakBefore w:val="0"/>
        <w:widowControl/>
        <w:numPr>
          <w:ilvl w:val="0"/>
          <w:numId w:val="21"/>
        </w:numPr>
        <w:tabs>
          <w:tab w:val="left" w:pos="480"/>
        </w:tabs>
        <w:kinsoku/>
        <w:wordWrap/>
        <w:overflowPunct/>
        <w:topLinePunct w:val="0"/>
        <w:autoSpaceDE/>
        <w:autoSpaceDN/>
        <w:bidi w:val="0"/>
        <w:adjustRightInd/>
        <w:snapToGrid/>
        <w:spacing w:after="0" w:line="240" w:lineRule="auto"/>
        <w:ind w:left="480" w:hanging="218"/>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навыки;</w:t>
      </w:r>
    </w:p>
    <w:p>
      <w:pPr>
        <w:keepNext w:val="0"/>
        <w:keepLines w:val="0"/>
        <w:pageBreakBefore w:val="0"/>
        <w:widowControl/>
        <w:numPr>
          <w:ilvl w:val="1"/>
          <w:numId w:val="21"/>
        </w:numPr>
        <w:tabs>
          <w:tab w:val="left" w:pos="980"/>
        </w:tabs>
        <w:kinsoku/>
        <w:wordWrap/>
        <w:overflowPunct/>
        <w:topLinePunct w:val="0"/>
        <w:autoSpaceDE/>
        <w:autoSpaceDN/>
        <w:bidi w:val="0"/>
        <w:adjustRightInd/>
        <w:snapToGrid/>
        <w:spacing w:after="0" w:line="240" w:lineRule="auto"/>
        <w:ind w:left="980" w:hanging="291"/>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самостоятельное конструирование</w:t>
      </w:r>
      <w:r>
        <w:rPr>
          <w:rFonts w:hint="default" w:ascii="Times New Roman" w:hAnsi="Times New Roman" w:eastAsia="Times New Roman" w:cs="Times New Roman"/>
          <w:sz w:val="24"/>
          <w:szCs w:val="24"/>
        </w:rPr>
        <w:t xml:space="preserve"> (сборка моделей);</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ymbol" w:cs="Times New Roman"/>
          <w:sz w:val="24"/>
          <w:szCs w:val="24"/>
        </w:rPr>
      </w:pPr>
    </w:p>
    <w:p>
      <w:pPr>
        <w:keepNext w:val="0"/>
        <w:keepLines w:val="0"/>
        <w:pageBreakBefore w:val="0"/>
        <w:widowControl/>
        <w:numPr>
          <w:ilvl w:val="1"/>
          <w:numId w:val="21"/>
        </w:numPr>
        <w:tabs>
          <w:tab w:val="left" w:pos="968"/>
        </w:tabs>
        <w:kinsoku/>
        <w:wordWrap/>
        <w:overflowPunct/>
        <w:topLinePunct w:val="0"/>
        <w:autoSpaceDE/>
        <w:autoSpaceDN/>
        <w:bidi w:val="0"/>
        <w:adjustRightInd/>
        <w:snapToGrid/>
        <w:spacing w:after="0" w:line="240" w:lineRule="auto"/>
        <w:ind w:left="260" w:firstLine="429"/>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конструирование, творческие исследования, презентация своих моделей;</w:t>
      </w:r>
    </w:p>
    <w:p>
      <w:pPr>
        <w:keepNext w:val="0"/>
        <w:keepLines w:val="0"/>
        <w:pageBreakBefore w:val="0"/>
        <w:widowControl/>
        <w:numPr>
          <w:ilvl w:val="1"/>
          <w:numId w:val="21"/>
        </w:numPr>
        <w:tabs>
          <w:tab w:val="left" w:pos="980"/>
        </w:tabs>
        <w:kinsoku/>
        <w:wordWrap/>
        <w:overflowPunct/>
        <w:topLinePunct w:val="0"/>
        <w:autoSpaceDE/>
        <w:autoSpaceDN/>
        <w:bidi w:val="0"/>
        <w:adjustRightInd/>
        <w:snapToGrid/>
        <w:spacing w:after="0" w:line="240" w:lineRule="auto"/>
        <w:ind w:left="980" w:hanging="291"/>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соревнования между группами;</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ymbol" w:cs="Times New Roman"/>
          <w:sz w:val="24"/>
          <w:szCs w:val="24"/>
        </w:rPr>
      </w:pPr>
    </w:p>
    <w:p>
      <w:pPr>
        <w:keepNext w:val="0"/>
        <w:keepLines w:val="0"/>
        <w:pageBreakBefore w:val="0"/>
        <w:widowControl/>
        <w:numPr>
          <w:ilvl w:val="1"/>
          <w:numId w:val="21"/>
        </w:numPr>
        <w:tabs>
          <w:tab w:val="left" w:pos="968"/>
        </w:tabs>
        <w:kinsoku/>
        <w:wordWrap/>
        <w:overflowPunct/>
        <w:topLinePunct w:val="0"/>
        <w:autoSpaceDE/>
        <w:autoSpaceDN/>
        <w:bidi w:val="0"/>
        <w:adjustRightInd/>
        <w:snapToGrid/>
        <w:spacing w:after="0" w:line="240" w:lineRule="auto"/>
        <w:ind w:left="260" w:firstLine="429"/>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u w:val="single"/>
        </w:rPr>
        <w:t>метод стимулирования и мотивации деятельности</w:t>
      </w:r>
      <w:r>
        <w:rPr>
          <w:rFonts w:hint="default" w:ascii="Times New Roman" w:hAnsi="Times New Roman" w:eastAsia="Times New Roman" w:cs="Times New Roman"/>
          <w:sz w:val="24"/>
          <w:szCs w:val="24"/>
        </w:rPr>
        <w:t xml:space="preserve"> (игровые эмоциональные ситуации, похвала, поощрение).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ymbol"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566"/>
        <w:jc w:val="both"/>
        <w:textAlignment w:val="auto"/>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Способы и направления поддержки детской инициативы обеспечивает использование интерактивных методов: проектов, проблемного обучения, эвристическая беседа, обучения в сотрудничестве, взаимного обучения.</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Symbol"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При   организации   работы   по   Программе   происходит   интеграция образовательных областей (познавательное развитие, речевое развитие, социально-коммуникативное развитие), что позволяет обеспечить единство решения познавательных, практических и игровых задач. Игровые приемы, загадки, считалки, скороговорки, тематические вопросы также помогают при творческой работе.</w:t>
      </w:r>
    </w:p>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333333"/>
          <w:sz w:val="24"/>
          <w:szCs w:val="24"/>
        </w:rPr>
      </w:pPr>
      <w:r>
        <w:rPr>
          <w:rFonts w:hint="default" w:ascii="Times New Roman" w:hAnsi="Times New Roman" w:cs="Times New Roman"/>
          <w:b/>
          <w:bCs/>
          <w:color w:val="333333"/>
          <w:sz w:val="24"/>
          <w:szCs w:val="24"/>
        </w:rPr>
        <w:t>Форма подведения итогов освоения программы внеурочной деятельности «Лего</w:t>
      </w:r>
      <w:r>
        <w:rPr>
          <w:rFonts w:hint="default" w:ascii="Times New Roman" w:hAnsi="Times New Roman" w:cs="Times New Roman"/>
          <w:b/>
          <w:bCs/>
          <w:color w:val="333333"/>
          <w:sz w:val="24"/>
          <w:szCs w:val="24"/>
          <w:lang w:val="ru-RU"/>
        </w:rPr>
        <w:t>-</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cs="Times New Roman"/>
          <w:b/>
          <w:bCs/>
          <w:color w:val="333333"/>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333333"/>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Система оценивания – безотметочная. Используется только словесная оценка достижений учащихся. Контроль сформированности навыков происходит на каждом уроке при выполнении упражнений в рабочей тетради, самостоятельной работы, устном и комбинированном опросе.</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Тематический контроль осуществляется по завершении крупного блока (темы) в форме диагностической работы.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333333"/>
          <w:sz w:val="24"/>
          <w:szCs w:val="24"/>
        </w:rPr>
      </w:pPr>
      <w:r>
        <w:rPr>
          <w:rFonts w:hint="default" w:ascii="Times New Roman" w:hAnsi="Times New Roman" w:cs="Times New Roman"/>
          <w:bCs/>
          <w:color w:val="333333"/>
          <w:sz w:val="24"/>
          <w:szCs w:val="24"/>
        </w:rPr>
        <w:t>Форма подведения итогов</w:t>
      </w:r>
      <w:r>
        <w:rPr>
          <w:rFonts w:hint="default" w:ascii="Times New Roman" w:hAnsi="Times New Roman" w:cs="Times New Roman"/>
          <w:color w:val="333333"/>
          <w:sz w:val="24"/>
          <w:szCs w:val="24"/>
        </w:rPr>
        <w:t> реализации программы – игры, соревнования, конкурсы.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Контроль предполагает выявление уровня освоения учебного материала при изучении, как отдельных разделов, так и всей программы в целом.</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333333"/>
          <w:sz w:val="24"/>
          <w:szCs w:val="24"/>
        </w:rPr>
      </w:pPr>
      <w:r>
        <w:rPr>
          <w:rFonts w:hint="default" w:ascii="Times New Roman" w:hAnsi="Times New Roman" w:cs="Times New Roman"/>
          <w:b/>
          <w:sz w:val="24"/>
          <w:szCs w:val="24"/>
        </w:rPr>
        <w:t>Содержание программы</w:t>
      </w:r>
      <w:r>
        <w:rPr>
          <w:rFonts w:hint="default" w:ascii="Times New Roman" w:hAnsi="Times New Roman" w:cs="Times New Roman"/>
          <w:b/>
          <w:color w:val="FF0000"/>
          <w:sz w:val="24"/>
          <w:szCs w:val="24"/>
        </w:rPr>
        <w:t xml:space="preserve"> </w:t>
      </w:r>
      <w:r>
        <w:rPr>
          <w:rFonts w:hint="default" w:ascii="Times New Roman" w:hAnsi="Times New Roman" w:cs="Times New Roman"/>
          <w:b/>
          <w:bCs/>
          <w:color w:val="333333"/>
          <w:sz w:val="24"/>
          <w:szCs w:val="24"/>
        </w:rPr>
        <w:t>внеурочной деятельности</w:t>
      </w:r>
    </w:p>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333333"/>
          <w:sz w:val="24"/>
          <w:szCs w:val="24"/>
        </w:rPr>
      </w:pPr>
      <w:r>
        <w:rPr>
          <w:rFonts w:hint="default" w:ascii="Times New Roman" w:hAnsi="Times New Roman" w:cs="Times New Roman"/>
          <w:b/>
          <w:bCs/>
          <w:color w:val="333333"/>
          <w:sz w:val="24"/>
          <w:szCs w:val="24"/>
        </w:rPr>
        <w:t>«Лего</w:t>
      </w:r>
      <w:r>
        <w:rPr>
          <w:rFonts w:hint="default" w:ascii="Times New Roman" w:hAnsi="Times New Roman" w:cs="Times New Roman"/>
          <w:b/>
          <w:bCs/>
          <w:color w:val="333333"/>
          <w:sz w:val="24"/>
          <w:szCs w:val="24"/>
          <w:lang w:val="ru-RU"/>
        </w:rPr>
        <w:t xml:space="preserve"> -</w:t>
      </w:r>
      <w:r>
        <w:rPr>
          <w:rFonts w:hint="default" w:ascii="Times New Roman" w:hAnsi="Times New Roman" w:eastAsia="Times New Roman" w:cs="Times New Roman"/>
          <w:b/>
          <w:bCs/>
          <w:i/>
          <w:iCs/>
          <w:sz w:val="24"/>
          <w:szCs w:val="24"/>
          <w:lang w:val="ru-RU"/>
        </w:rPr>
        <w:t>моделирование</w:t>
      </w:r>
      <w:r>
        <w:rPr>
          <w:rFonts w:hint="default" w:ascii="Times New Roman" w:hAnsi="Times New Roman" w:cs="Times New Roman"/>
          <w:b/>
          <w:bCs/>
          <w:color w:val="333333"/>
          <w:sz w:val="24"/>
          <w:szCs w:val="24"/>
        </w:rPr>
        <w:t>»</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Задача данного курса - познакомить обучающихся с конструктором Lego. Научить собирать базовые конструкции, разобрать базовые решения наиболее распространенных задач-соревнований. </w:t>
      </w:r>
    </w:p>
    <w:p>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Курс рассчитан на делающих первые шаги в мир легоконструирования с помощью конструктора Lego 9589.</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sz w:val="24"/>
          <w:szCs w:val="24"/>
        </w:rPr>
      </w:pPr>
      <w:r>
        <w:rPr>
          <w:rFonts w:hint="default" w:ascii="Times New Roman" w:hAnsi="Times New Roman" w:eastAsia="Calibri" w:cs="Times New Roman"/>
          <w:i/>
          <w:sz w:val="24"/>
          <w:szCs w:val="24"/>
        </w:rPr>
        <w:t xml:space="preserve">Раздел 1 - </w:t>
      </w:r>
      <w:r>
        <w:rPr>
          <w:rFonts w:hint="default" w:ascii="Times New Roman" w:hAnsi="Times New Roman" w:eastAsia="Calibri" w:cs="Times New Roman"/>
          <w:b/>
          <w:sz w:val="24"/>
          <w:szCs w:val="24"/>
        </w:rPr>
        <w:t>Введение</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eastAsia="Times New Roman" w:cs="Times New Roman"/>
          <w:bCs/>
          <w:spacing w:val="-3"/>
          <w:sz w:val="24"/>
          <w:szCs w:val="24"/>
        </w:rPr>
      </w:pPr>
      <w:r>
        <w:rPr>
          <w:rFonts w:hint="default" w:ascii="Times New Roman" w:hAnsi="Times New Roman" w:cs="Times New Roman"/>
          <w:bCs/>
          <w:spacing w:val="-3"/>
          <w:sz w:val="24"/>
          <w:szCs w:val="24"/>
        </w:rPr>
        <w:t xml:space="preserve">Техника безопасности при работе с компьютером. Правила работы с конструктором. </w:t>
      </w:r>
      <w:r>
        <w:rPr>
          <w:rFonts w:hint="default" w:ascii="Times New Roman" w:hAnsi="Times New Roman" w:cs="Times New Roman"/>
          <w:sz w:val="24"/>
          <w:szCs w:val="24"/>
        </w:rPr>
        <w:t>Знакомство   с   курсом   «Легоконструирование».</w:t>
      </w:r>
      <w:r>
        <w:rPr>
          <w:rFonts w:hint="default" w:ascii="Times New Roman" w:hAnsi="Times New Roman" w:eastAsia="Times New Roman" w:cs="Times New Roman"/>
          <w:sz w:val="24"/>
          <w:szCs w:val="24"/>
          <w:lang w:eastAsia="ru-RU"/>
        </w:rPr>
        <w:t xml:space="preserve"> Понятия основных составляющими частей среды конструктора, цвет, формы и размеры деталей. Составление с</w:t>
      </w:r>
      <w:r>
        <w:rPr>
          <w:rFonts w:hint="default" w:ascii="Times New Roman" w:hAnsi="Times New Roman" w:cs="Times New Roman"/>
          <w:sz w:val="24"/>
          <w:szCs w:val="24"/>
        </w:rPr>
        <w:t>ловарика.</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4"/>
          <w:szCs w:val="24"/>
        </w:rPr>
      </w:pPr>
      <w:r>
        <w:rPr>
          <w:rFonts w:hint="default" w:ascii="Times New Roman" w:hAnsi="Times New Roman" w:eastAsia="Calibri" w:cs="Times New Roman"/>
          <w:i/>
          <w:sz w:val="24"/>
          <w:szCs w:val="24"/>
        </w:rPr>
        <w:t xml:space="preserve">Раздел 2 – </w:t>
      </w:r>
      <w:r>
        <w:rPr>
          <w:rFonts w:hint="default" w:ascii="Times New Roman" w:hAnsi="Times New Roman" w:eastAsia="Calibri" w:cs="Times New Roman"/>
          <w:b/>
          <w:sz w:val="24"/>
          <w:szCs w:val="24"/>
        </w:rPr>
        <w:t>Детали конструктора</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eastAsia="Calibri" w:cs="Times New Roman"/>
          <w:color w:val="FF0000"/>
          <w:sz w:val="24"/>
          <w:szCs w:val="24"/>
        </w:rPr>
      </w:pPr>
      <w:r>
        <w:rPr>
          <w:rFonts w:hint="default" w:ascii="Times New Roman" w:hAnsi="Times New Roman" w:eastAsia="Calibri" w:cs="Times New Roman"/>
          <w:sz w:val="24"/>
          <w:szCs w:val="24"/>
        </w:rPr>
        <w:t>Изучение деталей конструктора - к</w:t>
      </w:r>
      <w:r>
        <w:rPr>
          <w:rFonts w:hint="default" w:ascii="Times New Roman" w:hAnsi="Times New Roman" w:cs="Times New Roman"/>
          <w:sz w:val="24"/>
          <w:szCs w:val="24"/>
        </w:rPr>
        <w:t>ирпичик, пластина. Неподвижное соединение.</w:t>
      </w:r>
      <w:r>
        <w:rPr>
          <w:rFonts w:hint="default" w:ascii="Times New Roman" w:hAnsi="Times New Roman" w:eastAsia="Calibri" w:cs="Times New Roman"/>
          <w:color w:val="FF0000"/>
          <w:sz w:val="24"/>
          <w:szCs w:val="24"/>
        </w:rPr>
        <w:t xml:space="preserve"> </w:t>
      </w:r>
      <w:r>
        <w:rPr>
          <w:rFonts w:hint="default" w:ascii="Times New Roman" w:hAnsi="Times New Roman" w:cs="Times New Roman"/>
          <w:sz w:val="24"/>
          <w:szCs w:val="24"/>
        </w:rPr>
        <w:t>Блок, штифт, ось, штифт-полуось. Подвижное соединение. Втулка, диск, шина, ремень, шнур, груз.</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eastAsia="Calibri" w:cs="Times New Roman"/>
          <w:i/>
          <w:sz w:val="24"/>
          <w:szCs w:val="24"/>
        </w:rPr>
        <w:t xml:space="preserve">Раздел  3 – </w:t>
      </w:r>
      <w:r>
        <w:rPr>
          <w:rFonts w:hint="default" w:ascii="Times New Roman" w:hAnsi="Times New Roman" w:eastAsia="Calibri" w:cs="Times New Roman"/>
          <w:b/>
          <w:sz w:val="24"/>
          <w:szCs w:val="24"/>
        </w:rPr>
        <w:t>Зубчатое колесо (шестеренка).</w:t>
      </w:r>
      <w:r>
        <w:rPr>
          <w:rFonts w:hint="default" w:ascii="Times New Roman" w:hAnsi="Times New Roman" w:cs="Times New Roman"/>
          <w:b/>
          <w:sz w:val="24"/>
          <w:szCs w:val="24"/>
        </w:rPr>
        <w:t xml:space="preserve"> </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Определение, является ли зубчатое колесо цилиндрическим зубчатым колесом или корончатой шестерней. Построение модели, которая повысит скорость вращения с помощью зубчатой передачи. Построение модели, которая уменьшит скорость вращения с помощью зубчатой передачи. Расположение зубчатого колеса таким образом, чтобы они вращались в одном направлении, в противоположных направлениях или под 90 градусов друг к другу.</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Calibri" w:cs="Times New Roman"/>
          <w:i/>
          <w:color w:val="FF0000"/>
          <w:sz w:val="24"/>
          <w:szCs w:val="24"/>
        </w:rPr>
      </w:pPr>
      <w:r>
        <w:rPr>
          <w:rFonts w:hint="default" w:ascii="Times New Roman" w:hAnsi="Times New Roman" w:cs="Times New Roman"/>
          <w:sz w:val="24"/>
          <w:szCs w:val="24"/>
        </w:rPr>
        <w:t xml:space="preserve">Изучение простых механизмов, научный поиск, скорость, испытание, прогнозирование, измерение, сбор данных и описание результатов. </w:t>
      </w:r>
      <w:r>
        <w:rPr>
          <w:rFonts w:hint="default" w:ascii="Times New Roman" w:hAnsi="Times New Roman" w:cs="Times New Roman"/>
          <w:bCs/>
          <w:sz w:val="24"/>
          <w:szCs w:val="24"/>
        </w:rPr>
        <w:t>Зубчатые колеса. Принципиальные и основные модели.</w:t>
      </w:r>
      <w:r>
        <w:rPr>
          <w:rFonts w:hint="default" w:ascii="Times New Roman" w:hAnsi="Times New Roman" w:cs="Times New Roman"/>
          <w:sz w:val="24"/>
          <w:szCs w:val="24"/>
        </w:rPr>
        <w:t xml:space="preserve"> Ведущая и ведомая шестерня. Коронное зубчатое колесо. Принцип работы механизма</w:t>
      </w:r>
      <w:r>
        <w:rPr>
          <w:rFonts w:hint="default" w:ascii="Times New Roman" w:hAnsi="Times New Roman" w:eastAsia="Calibri" w:cs="Times New Roman"/>
          <w:sz w:val="24"/>
          <w:szCs w:val="24"/>
        </w:rPr>
        <w:t>.</w:t>
      </w:r>
      <w:r>
        <w:rPr>
          <w:rFonts w:hint="default" w:ascii="Times New Roman" w:hAnsi="Times New Roman" w:eastAsia="Calibri" w:cs="Times New Roman"/>
          <w:color w:val="FF0000"/>
          <w:sz w:val="24"/>
          <w:szCs w:val="24"/>
        </w:rPr>
        <w:t xml:space="preserve"> </w:t>
      </w:r>
      <w:r>
        <w:rPr>
          <w:rFonts w:hint="default" w:ascii="Times New Roman" w:hAnsi="Times New Roman" w:cs="Times New Roman"/>
          <w:sz w:val="24"/>
          <w:szCs w:val="24"/>
        </w:rPr>
        <w:t>Использование принципиальных моделей. Творческие задания.</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sz w:val="24"/>
          <w:szCs w:val="24"/>
        </w:rPr>
      </w:pPr>
      <w:r>
        <w:rPr>
          <w:rFonts w:hint="default" w:ascii="Times New Roman" w:hAnsi="Times New Roman" w:eastAsia="Calibri" w:cs="Times New Roman"/>
          <w:i/>
          <w:sz w:val="24"/>
          <w:szCs w:val="24"/>
        </w:rPr>
        <w:t xml:space="preserve">Раздел 4 - </w:t>
      </w:r>
      <w:r>
        <w:rPr>
          <w:rFonts w:hint="default" w:ascii="Times New Roman" w:hAnsi="Times New Roman" w:cs="Times New Roman"/>
          <w:b/>
          <w:bCs/>
          <w:sz w:val="24"/>
          <w:szCs w:val="24"/>
        </w:rPr>
        <w:t>Колеса и оси</w:t>
      </w:r>
      <w:r>
        <w:rPr>
          <w:rFonts w:hint="default" w:ascii="Times New Roman" w:hAnsi="Times New Roman" w:eastAsia="Calibri" w:cs="Times New Roman"/>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color w:val="FF0000"/>
          <w:sz w:val="24"/>
          <w:szCs w:val="24"/>
        </w:rPr>
      </w:pPr>
      <w:r>
        <w:rPr>
          <w:rFonts w:hint="default" w:ascii="Times New Roman" w:hAnsi="Times New Roman" w:cs="Times New Roman"/>
          <w:b/>
          <w:bCs/>
          <w:sz w:val="24"/>
          <w:szCs w:val="24"/>
        </w:rPr>
        <w:t>Принципиальные и основные модели</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Calibri" w:cs="Times New Roman"/>
          <w:color w:val="FF0000"/>
          <w:sz w:val="24"/>
          <w:szCs w:val="24"/>
        </w:rPr>
      </w:pPr>
      <w:r>
        <w:rPr>
          <w:rFonts w:hint="default" w:ascii="Times New Roman" w:hAnsi="Times New Roman" w:cs="Times New Roman"/>
          <w:sz w:val="24"/>
          <w:szCs w:val="24"/>
        </w:rPr>
        <w:t>Ученики должны убедиться, что колесо и ось являются простыми механизмами. Изучить одиночную фиксированную ось. Изучить отдельные оси. Построить модель с колесами, которая легко поворачивается. Построить управляемую модель. Определить, где может возникнуть трение. Построение таких моделей, как: Тележка. Скользящая модель на оси. Тележка. Свободный ход. Крепление: штифт-полуось. Тачка. Модификации тачки. Машинка. Исследование движения машинки при установке разных колес.</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color w:val="FF0000"/>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b/>
          <w:sz w:val="24"/>
          <w:szCs w:val="24"/>
        </w:rPr>
      </w:pPr>
      <w:r>
        <w:rPr>
          <w:rFonts w:hint="default" w:ascii="Times New Roman" w:hAnsi="Times New Roman" w:eastAsia="Calibri" w:cs="Times New Roman"/>
          <w:i/>
          <w:sz w:val="24"/>
          <w:szCs w:val="24"/>
        </w:rPr>
        <w:t xml:space="preserve">Раздел 5 – </w:t>
      </w:r>
      <w:r>
        <w:rPr>
          <w:rFonts w:hint="default" w:ascii="Times New Roman" w:hAnsi="Times New Roman" w:eastAsia="Calibri" w:cs="Times New Roman"/>
          <w:b/>
          <w:sz w:val="24"/>
          <w:szCs w:val="24"/>
        </w:rPr>
        <w:t>Рычаги</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bCs/>
          <w:sz w:val="24"/>
          <w:szCs w:val="24"/>
        </w:rPr>
        <w:t xml:space="preserve">Принципиальные и основные модели. </w:t>
      </w:r>
      <w:r>
        <w:rPr>
          <w:rFonts w:hint="default" w:ascii="Times New Roman" w:hAnsi="Times New Roman" w:cs="Times New Roman"/>
          <w:sz w:val="24"/>
          <w:szCs w:val="24"/>
        </w:rPr>
        <w:t>Ученики должны, что рычаг в виде стержня или рукоятки, который вращается вокруг оси, может создавать нужное движение. Описать понятия: ось вращения, усилие и груз. Установить, что сила, создаваемая рычагом, зависит от взаимного расположения оси вращения, груза и точки приложения силы. Определить, что такое рычаг 1,2,3 рода. Построение таких моделей, как: Качели, катапульта, железнодорожный переезд со шлагбаумом.</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r>
        <w:rPr>
          <w:rFonts w:hint="default" w:ascii="Times New Roman" w:hAnsi="Times New Roman" w:cs="Times New Roman"/>
          <w:i/>
          <w:sz w:val="24"/>
          <w:szCs w:val="24"/>
        </w:rPr>
        <w:t xml:space="preserve">Раздел 6 </w:t>
      </w:r>
      <w:r>
        <w:rPr>
          <w:rFonts w:hint="default" w:ascii="Times New Roman" w:hAnsi="Times New Roman" w:cs="Times New Roman"/>
          <w:sz w:val="24"/>
          <w:szCs w:val="24"/>
        </w:rPr>
        <w:t>– Творческие проекты</w:t>
      </w:r>
    </w:p>
    <w:p>
      <w:pPr>
        <w:pStyle w:val="25"/>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и защита творческих работ.</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color w:val="00000A"/>
          <w:sz w:val="24"/>
          <w:szCs w:val="24"/>
        </w:rPr>
      </w:pPr>
      <w:r>
        <w:rPr>
          <w:rStyle w:val="37"/>
          <w:rFonts w:hint="default" w:ascii="Times New Roman" w:hAnsi="Times New Roman" w:cs="Times New Roman"/>
          <w:color w:val="000000"/>
          <w:sz w:val="24"/>
          <w:szCs w:val="24"/>
          <w:shd w:val="clear" w:color="auto" w:fill="FFFFFF"/>
        </w:rPr>
        <w:t>В основе обучающего материала лежит изучение основных принципов механической передачи движения и элементарное программирование. </w:t>
      </w:r>
      <w:r>
        <w:rPr>
          <w:rStyle w:val="37"/>
          <w:rFonts w:hint="default" w:ascii="Times New Roman" w:hAnsi="Times New Roman" w:cs="Times New Roman"/>
          <w:color w:val="00000A"/>
          <w:sz w:val="24"/>
          <w:szCs w:val="24"/>
        </w:rPr>
        <w:t>Работая индивидуально, парами, или в командах, учащиеся младшего школьного возраста могут учиться создавать и программировать модели, проводить исследования, составлять отчёты и обсуждать идеи, возникающие во время работы с этими моделями.</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color w:val="00000A"/>
          <w:sz w:val="24"/>
          <w:szCs w:val="24"/>
        </w:rPr>
      </w:pPr>
      <w:r>
        <w:rPr>
          <w:rStyle w:val="37"/>
          <w:rFonts w:hint="default" w:ascii="Times New Roman" w:hAnsi="Times New Roman" w:cs="Times New Roman"/>
          <w:color w:val="000000"/>
          <w:sz w:val="24"/>
          <w:szCs w:val="24"/>
        </w:rPr>
        <w:t>На каждом уроке, используя привычные элементы LEGO, а также мотор и датчики, ученик конструирует новую модель, посредством USB-кабеля подключает ее к ноутбуку и программирует действия робота</w:t>
      </w:r>
      <w:r>
        <w:rPr>
          <w:rStyle w:val="37"/>
          <w:rFonts w:hint="default" w:ascii="Times New Roman" w:hAnsi="Times New Roman" w:cs="Times New Roman"/>
          <w:color w:val="00000A"/>
          <w:sz w:val="24"/>
          <w:szCs w:val="24"/>
        </w:rPr>
        <w:t>.  В ходе изучения курса учащиеся развивают мелкую моторику кисти, логическое мышление, конструкторские способности, овладевают совместным творчеством, практическими навыками сборки и построения модели, получают специальные знания в области конструирования и моделирования, знакомятся с простыми механизмами.</w:t>
      </w:r>
    </w:p>
    <w:p>
      <w:pPr>
        <w:pStyle w:val="3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color w:val="00000A"/>
          <w:sz w:val="24"/>
          <w:szCs w:val="24"/>
        </w:rPr>
      </w:pPr>
      <w:r>
        <w:rPr>
          <w:rStyle w:val="37"/>
          <w:rFonts w:hint="default" w:ascii="Times New Roman" w:hAnsi="Times New Roman" w:cs="Times New Roman"/>
          <w:color w:val="000000"/>
          <w:sz w:val="24"/>
          <w:szCs w:val="24"/>
        </w:rPr>
        <w:t>Ребенок получает возможность расширить свой круг интересов и получить новые навыки в таких предметных областях, как Естественные науки, Технология, Математика, Развитие речи.</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color w:val="FF0000"/>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sz w:val="24"/>
          <w:szCs w:val="24"/>
        </w:rPr>
      </w:pPr>
      <w:r>
        <w:rPr>
          <w:rFonts w:hint="default" w:ascii="Times New Roman" w:hAnsi="Times New Roman" w:eastAsia="Calibri" w:cs="Times New Roman"/>
          <w:i/>
          <w:sz w:val="24"/>
          <w:szCs w:val="24"/>
        </w:rPr>
        <w:t xml:space="preserve">Раздел 1 - </w:t>
      </w:r>
      <w:r>
        <w:rPr>
          <w:rFonts w:hint="default" w:ascii="Times New Roman" w:hAnsi="Times New Roman" w:eastAsia="Calibri" w:cs="Times New Roman"/>
          <w:b/>
          <w:sz w:val="24"/>
          <w:szCs w:val="24"/>
        </w:rPr>
        <w:t>Повторение</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Calibri" w:cs="Times New Roman"/>
          <w:i/>
          <w:color w:val="FF0000"/>
          <w:sz w:val="24"/>
          <w:szCs w:val="24"/>
        </w:rPr>
      </w:pPr>
      <w:r>
        <w:rPr>
          <w:rFonts w:hint="default" w:ascii="Times New Roman" w:hAnsi="Times New Roman" w:cs="Times New Roman"/>
          <w:bCs/>
          <w:spacing w:val="-3"/>
          <w:sz w:val="24"/>
          <w:szCs w:val="24"/>
        </w:rPr>
        <w:t xml:space="preserve">Техника безопасности при работе с компьютером. Правила работы с конструктором. </w:t>
      </w:r>
      <w:r>
        <w:rPr>
          <w:rFonts w:hint="default" w:ascii="Times New Roman" w:hAnsi="Times New Roman" w:cs="Times New Roman"/>
          <w:sz w:val="24"/>
          <w:szCs w:val="24"/>
        </w:rPr>
        <w:t>Повторение</w:t>
      </w:r>
      <w:r>
        <w:rPr>
          <w:rFonts w:hint="default" w:ascii="Times New Roman" w:hAnsi="Times New Roman" w:eastAsia="Times New Roman" w:cs="Times New Roman"/>
          <w:sz w:val="24"/>
          <w:szCs w:val="24"/>
          <w:lang w:eastAsia="ru-RU"/>
        </w:rPr>
        <w:t xml:space="preserve"> понятий основных составляющими частей среды конструктора, цвет, формы и размеры деталей. С</w:t>
      </w:r>
      <w:r>
        <w:rPr>
          <w:rFonts w:hint="default" w:ascii="Times New Roman" w:hAnsi="Times New Roman" w:cs="Times New Roman"/>
          <w:sz w:val="24"/>
          <w:szCs w:val="24"/>
        </w:rPr>
        <w:t>ловарик. Детали. Зубчатое колесо. Колеса. Рычаги.</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sz w:val="24"/>
          <w:szCs w:val="24"/>
        </w:rPr>
      </w:pPr>
      <w:r>
        <w:rPr>
          <w:rFonts w:hint="default" w:ascii="Times New Roman" w:hAnsi="Times New Roman" w:eastAsia="Calibri" w:cs="Times New Roman"/>
          <w:i/>
          <w:sz w:val="24"/>
          <w:szCs w:val="24"/>
        </w:rPr>
        <w:t xml:space="preserve">Раздел 2 – </w:t>
      </w:r>
      <w:r>
        <w:rPr>
          <w:rFonts w:hint="default" w:ascii="Times New Roman" w:hAnsi="Times New Roman" w:eastAsia="Calibri" w:cs="Times New Roman"/>
          <w:b/>
          <w:sz w:val="24"/>
          <w:szCs w:val="24"/>
        </w:rPr>
        <w:t>Шкивы</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Style w:val="37"/>
          <w:rFonts w:hint="default" w:ascii="Times New Roman" w:hAnsi="Times New Roman" w:eastAsia="Times New Roman" w:cs="Times New Roman"/>
          <w:color w:val="00000A"/>
          <w:sz w:val="24"/>
          <w:szCs w:val="24"/>
          <w:lang w:eastAsia="ru-RU"/>
        </w:rPr>
      </w:pPr>
      <w:r>
        <w:rPr>
          <w:rStyle w:val="37"/>
          <w:rFonts w:hint="default" w:ascii="Times New Roman" w:hAnsi="Times New Roman" w:eastAsia="Times New Roman" w:cs="Times New Roman"/>
          <w:color w:val="00000A"/>
          <w:sz w:val="24"/>
          <w:szCs w:val="24"/>
          <w:lang w:eastAsia="ru-RU"/>
        </w:rPr>
        <w:t>Что происходит после включения мотора. Понятия: первый шкив – ведущий, второй шкив – ведомый.</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Style w:val="37"/>
          <w:rFonts w:hint="default" w:ascii="Times New Roman" w:hAnsi="Times New Roman" w:eastAsia="Times New Roman" w:cs="Times New Roman"/>
          <w:color w:val="00000A"/>
          <w:sz w:val="24"/>
          <w:szCs w:val="24"/>
          <w:lang w:eastAsia="ru-RU"/>
        </w:rPr>
      </w:pPr>
      <w:r>
        <w:rPr>
          <w:rStyle w:val="37"/>
          <w:rFonts w:hint="default" w:ascii="Times New Roman" w:hAnsi="Times New Roman" w:eastAsia="Times New Roman" w:cs="Times New Roman"/>
          <w:color w:val="00000A"/>
          <w:sz w:val="24"/>
          <w:szCs w:val="24"/>
          <w:lang w:eastAsia="ru-RU"/>
        </w:rPr>
        <w:t>Сборка и испытание шкивов. Скорость вращения шкивов. Направление вращения шкивов. Как изменить скорость вращения шкивов. Использование принципиальных моделей. Сборка модели «Веселые полы».</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Calibri" w:cs="Times New Roman"/>
          <w:i/>
          <w:color w:val="FF0000"/>
          <w:sz w:val="24"/>
          <w:szCs w:val="24"/>
        </w:rPr>
      </w:pPr>
      <w:r>
        <w:rPr>
          <w:rFonts w:hint="default" w:ascii="Times New Roman" w:hAnsi="Times New Roman" w:eastAsia="Calibri" w:cs="Times New Roman"/>
          <w:i/>
          <w:sz w:val="24"/>
          <w:szCs w:val="24"/>
        </w:rPr>
        <w:t>Раздел  3 –</w:t>
      </w:r>
      <w:r>
        <w:rPr>
          <w:rFonts w:hint="default" w:ascii="Times New Roman" w:hAnsi="Times New Roman" w:eastAsia="Calibri" w:cs="Times New Roman"/>
          <w:i/>
          <w:color w:val="FF0000"/>
          <w:sz w:val="24"/>
          <w:szCs w:val="24"/>
        </w:rPr>
        <w:t xml:space="preserve"> </w:t>
      </w:r>
      <w:r>
        <w:rPr>
          <w:rFonts w:hint="default" w:ascii="Times New Roman" w:hAnsi="Times New Roman" w:cs="Times New Roman"/>
          <w:b/>
          <w:sz w:val="24"/>
          <w:szCs w:val="24"/>
        </w:rPr>
        <w:t xml:space="preserve">Конструктор Лего </w:t>
      </w:r>
      <w:r>
        <w:rPr>
          <w:rFonts w:hint="default" w:ascii="Times New Roman" w:hAnsi="Times New Roman" w:cs="Times New Roman"/>
          <w:b/>
          <w:bCs/>
          <w:sz w:val="24"/>
          <w:szCs w:val="24"/>
        </w:rPr>
        <w:t>9580</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b/>
          <w:color w:val="FF0000"/>
          <w:sz w:val="24"/>
          <w:szCs w:val="24"/>
        </w:rPr>
      </w:pPr>
      <w:r>
        <w:rPr>
          <w:rFonts w:hint="default" w:ascii="Times New Roman" w:hAnsi="Times New Roman" w:cs="Times New Roman"/>
          <w:bCs/>
          <w:spacing w:val="-3"/>
          <w:sz w:val="24"/>
          <w:szCs w:val="24"/>
        </w:rPr>
        <w:t>Техника безопасности при работе с компьютером. Правила работы с конструктором.</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cs="Times New Roman"/>
          <w:sz w:val="24"/>
          <w:szCs w:val="24"/>
        </w:rPr>
      </w:pPr>
      <w:r>
        <w:rPr>
          <w:rFonts w:hint="default" w:ascii="Times New Roman" w:hAnsi="Times New Roman" w:eastAsia="Calibri" w:cs="Times New Roman"/>
          <w:i/>
          <w:sz w:val="24"/>
          <w:szCs w:val="24"/>
        </w:rPr>
        <w:t>Раздел 4 –</w:t>
      </w:r>
      <w:r>
        <w:rPr>
          <w:rFonts w:hint="default" w:ascii="Times New Roman" w:hAnsi="Times New Roman" w:cs="Times New Roman"/>
          <w:bCs/>
          <w:spacing w:val="-3"/>
          <w:sz w:val="24"/>
          <w:szCs w:val="24"/>
        </w:rPr>
        <w:t xml:space="preserve"> </w:t>
      </w:r>
      <w:r>
        <w:rPr>
          <w:rFonts w:hint="default" w:ascii="Times New Roman" w:hAnsi="Times New Roman" w:cs="Times New Roman"/>
          <w:b/>
          <w:bCs/>
          <w:spacing w:val="-3"/>
          <w:sz w:val="24"/>
          <w:szCs w:val="24"/>
        </w:rPr>
        <w:t>Удивительные механизмы</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разделе «Удивительные механизмы» основной предметной областью является физика. На занятии «Танцующие птицы» учащиеся знакомятся с ременными передачами, экспериментируют со шкивами разных размеров, прямыми и перекрёстными ременными передачами. На занятии «Умный волчок» ученики исследуют влияние размеров зубчатых колёс на вращение волчка. Занятие «Обезьянка-барабанщица» посвящено изучению принципа действия рычагов и кулачков, а также знакомству с основными видами движения. Учащиеся изменяют количество и положение кулачков, используя их для передачи усилия, тем самым заставляя руки обезьянки барабанить по поверхности с разной скоростью.</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eastAsia="Calibri" w:cs="Times New Roman"/>
          <w:i/>
          <w:sz w:val="24"/>
          <w:szCs w:val="24"/>
        </w:rPr>
        <w:t>Раздел  5 –</w:t>
      </w:r>
      <w:r>
        <w:rPr>
          <w:rFonts w:hint="default" w:ascii="Times New Roman" w:hAnsi="Times New Roman" w:eastAsia="Calibri" w:cs="Times New Roman"/>
          <w:i/>
          <w:color w:val="FF0000"/>
          <w:sz w:val="24"/>
          <w:szCs w:val="24"/>
        </w:rPr>
        <w:t xml:space="preserve"> </w:t>
      </w:r>
      <w:r>
        <w:rPr>
          <w:rFonts w:hint="default" w:ascii="Times New Roman" w:hAnsi="Times New Roman" w:cs="Times New Roman"/>
          <w:b/>
          <w:sz w:val="24"/>
          <w:szCs w:val="24"/>
        </w:rPr>
        <w:t>Дикие животные</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В разделе «Дикие животные» основной предметной областью является технология, понимание того, что система должна реагировать на свое окружение. На занятии «Голодный крокодил» учащиеся программируют крокодила, чтобы он закрывал пасть, когда датчик расстояния обнаруживает в ней «пищу». На занятии «Рычащий лев» ученики программируют льва, чтобы он сначала садился, затем ложился и рычал, учуяв косточку. На занятии «Порхающая птица» создается программа, включающая звук хлопающих крыльев, когда датчик наклона обнаруживает, что хвост птицы поднят или опущен. Кроме того, программа включает звук птичьего щебета, когда птица наклоняется, и датчик расстояния обнаруживает приближение земли.</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4"/>
          <w:szCs w:val="24"/>
        </w:rPr>
      </w:pPr>
      <w:r>
        <w:rPr>
          <w:rFonts w:hint="default" w:ascii="Times New Roman" w:hAnsi="Times New Roman" w:eastAsia="Calibri" w:cs="Times New Roman"/>
          <w:i/>
          <w:sz w:val="24"/>
          <w:szCs w:val="24"/>
        </w:rPr>
        <w:t xml:space="preserve">Раздел </w:t>
      </w:r>
      <w:r>
        <w:rPr>
          <w:rFonts w:hint="default" w:ascii="Times New Roman" w:hAnsi="Times New Roman" w:cs="Times New Roman"/>
          <w:sz w:val="24"/>
          <w:szCs w:val="24"/>
        </w:rPr>
        <w:t>6 -</w:t>
      </w:r>
      <w:r>
        <w:rPr>
          <w:rFonts w:hint="default" w:ascii="Times New Roman" w:hAnsi="Times New Roman" w:cs="Times New Roman"/>
          <w:b/>
          <w:sz w:val="24"/>
          <w:szCs w:val="24"/>
        </w:rPr>
        <w:t xml:space="preserve"> Игра в футбол</w:t>
      </w:r>
    </w:p>
    <w:p>
      <w:pPr>
        <w:pStyle w:val="1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567"/>
        <w:jc w:val="both"/>
        <w:textAlignment w:val="auto"/>
        <w:rPr>
          <w:rFonts w:hint="default" w:ascii="Times New Roman" w:hAnsi="Times New Roman" w:cs="Times New Roman"/>
          <w:color w:val="2A2A32"/>
          <w:sz w:val="24"/>
          <w:szCs w:val="24"/>
        </w:rPr>
      </w:pPr>
      <w:r>
        <w:rPr>
          <w:rFonts w:hint="default" w:ascii="Times New Roman" w:hAnsi="Times New Roman" w:cs="Times New Roman"/>
          <w:sz w:val="24"/>
          <w:szCs w:val="24"/>
        </w:rPr>
        <w:t>Раздел «Игра в футбол» сфокусирован на математике. На занятии «Нападающий» измеряют расстояние, на которое улетает бумажный мячик. На занятии «Вратарь» ученики подсчитывают количество голов, промахов и отбитых мячей, создают программу автоматического ведения счета. На занятии «Веселые болельщики» ученики используют числа для оценки качественных показателей, чтобы определить наилучший результат в трёх различных категориях</w:t>
      </w:r>
      <w:r>
        <w:rPr>
          <w:rFonts w:hint="default" w:ascii="Times New Roman" w:hAnsi="Times New Roman" w:cs="Times New Roman"/>
          <w:color w:val="2A2A32"/>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sz w:val="24"/>
          <w:szCs w:val="24"/>
        </w:rPr>
      </w:pPr>
      <w:r>
        <w:rPr>
          <w:rFonts w:hint="default" w:ascii="Times New Roman" w:hAnsi="Times New Roman" w:eastAsia="Calibri" w:cs="Times New Roman"/>
          <w:i/>
          <w:sz w:val="24"/>
          <w:szCs w:val="24"/>
        </w:rPr>
        <w:t>Раздел 7</w:t>
      </w:r>
      <w:r>
        <w:rPr>
          <w:rFonts w:hint="default" w:ascii="Times New Roman" w:hAnsi="Times New Roman" w:eastAsia="Calibri" w:cs="Times New Roman"/>
          <w:sz w:val="24"/>
          <w:szCs w:val="24"/>
        </w:rPr>
        <w:t xml:space="preserve"> - </w:t>
      </w:r>
      <w:r>
        <w:rPr>
          <w:rFonts w:hint="default" w:ascii="Times New Roman" w:hAnsi="Times New Roman" w:eastAsia="Calibri" w:cs="Times New Roman"/>
          <w:b/>
          <w:sz w:val="24"/>
          <w:szCs w:val="24"/>
        </w:rPr>
        <w:t>Приключения</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Раздел «Приключения» сфокусирован на развитии речи, модель используется для драматургического эффекта. На занятии «Спасение самолёта» осваивают важнейшие вопросы любого интервью Кто?, Что?, Где?, Почему?, Как? и описывают приключения пилота – фигурки Макса. На занятии «Спасение  великана» ученики исполняют диалоги за Машу и Макса, которые случайно разбудили спящего великана и убежали из леса. На занятии «Лодка в бурном море» учащиеся последовательно описывают приключения попавшего в шторм Макса.</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sz w:val="24"/>
          <w:szCs w:val="24"/>
        </w:rPr>
      </w:pPr>
      <w:r>
        <w:rPr>
          <w:rFonts w:hint="default" w:ascii="Times New Roman" w:hAnsi="Times New Roman" w:eastAsia="Calibri" w:cs="Times New Roman"/>
          <w:i/>
          <w:sz w:val="24"/>
          <w:szCs w:val="24"/>
        </w:rPr>
        <w:t>Раздел  8</w:t>
      </w:r>
      <w:r>
        <w:rPr>
          <w:rFonts w:hint="default" w:ascii="Times New Roman" w:hAnsi="Times New Roman" w:eastAsia="Calibri" w:cs="Times New Roman"/>
          <w:b/>
          <w:sz w:val="24"/>
          <w:szCs w:val="24"/>
        </w:rPr>
        <w:t xml:space="preserve"> - Зубчатые колёса. Зубчатое зацепление. Зубчатое вращение. Зубчатые передачи в быту.</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eastAsia="Calibri" w:cs="Times New Roman"/>
          <w:i/>
          <w:color w:val="FF0000"/>
          <w:sz w:val="24"/>
          <w:szCs w:val="24"/>
        </w:rPr>
      </w:pPr>
      <w:r>
        <w:rPr>
          <w:rFonts w:hint="default" w:ascii="Times New Roman" w:hAnsi="Times New Roman" w:eastAsia="Calibri" w:cs="Times New Roman"/>
          <w:sz w:val="24"/>
          <w:szCs w:val="24"/>
        </w:rPr>
        <w:t>Изучение с</w:t>
      </w:r>
      <w:r>
        <w:rPr>
          <w:rFonts w:hint="default" w:ascii="Times New Roman" w:hAnsi="Times New Roman" w:cs="Times New Roman"/>
          <w:bCs/>
          <w:spacing w:val="-3"/>
          <w:sz w:val="24"/>
          <w:szCs w:val="24"/>
        </w:rPr>
        <w:t xml:space="preserve">корости вращения зубчатых колёс разных размеров. Учащиеся собирают модель «Карусель», </w:t>
      </w:r>
      <w:r>
        <w:rPr>
          <w:rFonts w:hint="default" w:ascii="Times New Roman" w:hAnsi="Times New Roman" w:eastAsia="Calibri" w:cs="Times New Roman"/>
          <w:bCs/>
          <w:spacing w:val="-3"/>
          <w:sz w:val="24"/>
          <w:szCs w:val="24"/>
        </w:rPr>
        <w:t xml:space="preserve">«Глаза клоуна», </w:t>
      </w:r>
      <w:r>
        <w:rPr>
          <w:rFonts w:hint="default" w:ascii="Times New Roman" w:hAnsi="Times New Roman" w:eastAsia="Calibri" w:cs="Times New Roman"/>
          <w:sz w:val="24"/>
          <w:szCs w:val="24"/>
        </w:rPr>
        <w:t>«Ручной миксер»</w:t>
      </w:r>
      <w:r>
        <w:rPr>
          <w:rFonts w:hint="default" w:ascii="Times New Roman" w:hAnsi="Times New Roman" w:eastAsia="Calibri" w:cs="Times New Roman"/>
          <w:bCs/>
          <w:spacing w:val="-3"/>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hint="default" w:ascii="Times New Roman" w:hAnsi="Times New Roman" w:cs="Times New Roman"/>
          <w:b/>
          <w:bCs/>
          <w:spacing w:val="-3"/>
          <w:sz w:val="24"/>
          <w:szCs w:val="24"/>
        </w:rPr>
      </w:pPr>
      <w:r>
        <w:rPr>
          <w:rFonts w:hint="default" w:ascii="Times New Roman" w:hAnsi="Times New Roman" w:eastAsia="Calibri" w:cs="Times New Roman"/>
          <w:i/>
          <w:sz w:val="24"/>
          <w:szCs w:val="24"/>
        </w:rPr>
        <w:t xml:space="preserve">Раздел  9 – </w:t>
      </w:r>
      <w:r>
        <w:rPr>
          <w:rFonts w:hint="default" w:ascii="Times New Roman" w:hAnsi="Times New Roman" w:cs="Times New Roman"/>
          <w:b/>
          <w:bCs/>
          <w:spacing w:val="-3"/>
          <w:sz w:val="24"/>
          <w:szCs w:val="24"/>
        </w:rPr>
        <w:t>Творческий проект</w:t>
      </w:r>
    </w:p>
    <w:p>
      <w:pPr>
        <w:pStyle w:val="25"/>
        <w:keepNext w:val="0"/>
        <w:keepLines w:val="0"/>
        <w:pageBreakBefore w:val="0"/>
        <w:widowControl/>
        <w:kinsoku/>
        <w:wordWrap/>
        <w:overflowPunct/>
        <w:topLinePunct w:val="0"/>
        <w:autoSpaceDE/>
        <w:autoSpaceDN/>
        <w:bidi w:val="0"/>
        <w:adjustRightInd/>
        <w:snapToGrid/>
        <w:spacing w:after="0" w:line="240" w:lineRule="auto"/>
        <w:ind w:left="360"/>
        <w:textAlignment w:val="auto"/>
        <w:rPr>
          <w:rFonts w:hint="default" w:ascii="Times New Roman" w:hAnsi="Times New Roman" w:eastAsia="Calibri" w:cs="Times New Roman"/>
          <w:i/>
          <w:color w:val="FF0000"/>
          <w:sz w:val="24"/>
          <w:szCs w:val="24"/>
        </w:rPr>
      </w:pPr>
      <w:r>
        <w:rPr>
          <w:rFonts w:hint="default" w:ascii="Times New Roman" w:hAnsi="Times New Roman" w:eastAsia="Calibri" w:cs="Times New Roman"/>
          <w:sz w:val="24"/>
          <w:szCs w:val="24"/>
        </w:rPr>
        <w:t>Учащиеся строят проект</w:t>
      </w:r>
      <w:r>
        <w:rPr>
          <w:rFonts w:hint="default" w:ascii="Times New Roman" w:hAnsi="Times New Roman" w:eastAsia="Calibri" w:cs="Times New Roman"/>
          <w:i/>
          <w:sz w:val="24"/>
          <w:szCs w:val="24"/>
        </w:rPr>
        <w:t xml:space="preserve"> </w:t>
      </w:r>
      <w:r>
        <w:rPr>
          <w:rFonts w:hint="default" w:ascii="Times New Roman" w:hAnsi="Times New Roman" w:cs="Times New Roman"/>
          <w:b/>
          <w:bCs/>
          <w:spacing w:val="-3"/>
          <w:sz w:val="24"/>
          <w:szCs w:val="24"/>
        </w:rPr>
        <w:t>«Парад игрушек».</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pacing w:val="-3"/>
          <w:sz w:val="24"/>
          <w:szCs w:val="24"/>
        </w:rPr>
      </w:pPr>
      <w:r>
        <w:rPr>
          <w:rFonts w:hint="default" w:ascii="Times New Roman" w:hAnsi="Times New Roman" w:eastAsia="Calibri" w:cs="Times New Roman"/>
          <w:i/>
          <w:sz w:val="24"/>
          <w:szCs w:val="24"/>
        </w:rPr>
        <w:t xml:space="preserve">Раздел 10 - </w:t>
      </w:r>
      <w:r>
        <w:rPr>
          <w:rFonts w:hint="default" w:ascii="Times New Roman" w:hAnsi="Times New Roman" w:cs="Times New Roman"/>
          <w:b/>
          <w:bCs/>
          <w:spacing w:val="-3"/>
          <w:sz w:val="24"/>
          <w:szCs w:val="24"/>
        </w:rPr>
        <w:t>Рычаги. Точка опоры. Ось вращения.</w:t>
      </w:r>
    </w:p>
    <w:p>
      <w:pPr>
        <w:keepNext w:val="0"/>
        <w:keepLines w:val="0"/>
        <w:pageBreakBefore w:val="0"/>
        <w:widowControl/>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bCs/>
          <w:spacing w:val="-3"/>
          <w:sz w:val="24"/>
          <w:szCs w:val="24"/>
        </w:rPr>
      </w:pPr>
      <w:r>
        <w:rPr>
          <w:rFonts w:hint="default" w:ascii="Times New Roman" w:hAnsi="Times New Roman" w:cs="Times New Roman"/>
          <w:sz w:val="24"/>
          <w:szCs w:val="24"/>
        </w:rPr>
        <w:t xml:space="preserve">Рычаг — простейший механизм, представляющий собой балку, вращающуюся вокруг точки опоры. </w:t>
      </w:r>
      <w:r>
        <w:rPr>
          <w:rFonts w:hint="default" w:ascii="Times New Roman" w:hAnsi="Times New Roman" w:eastAsia="Calibri" w:cs="Times New Roman"/>
          <w:sz w:val="24"/>
          <w:szCs w:val="24"/>
        </w:rPr>
        <w:t>Сборка м</w:t>
      </w:r>
      <w:r>
        <w:rPr>
          <w:rFonts w:hint="default" w:ascii="Times New Roman" w:hAnsi="Times New Roman" w:cs="Times New Roman"/>
          <w:bCs/>
          <w:spacing w:val="-3"/>
          <w:sz w:val="24"/>
          <w:szCs w:val="24"/>
        </w:rPr>
        <w:t xml:space="preserve">оделей «Детская площадка»,  </w:t>
      </w:r>
      <w:r>
        <w:rPr>
          <w:rFonts w:hint="default" w:ascii="Times New Roman" w:hAnsi="Times New Roman" w:cs="Times New Roman"/>
          <w:sz w:val="24"/>
          <w:szCs w:val="24"/>
        </w:rPr>
        <w:t>«Веселый человек»</w:t>
      </w:r>
      <w:r>
        <w:rPr>
          <w:rFonts w:hint="default" w:ascii="Times New Roman" w:hAnsi="Times New Roman" w:cs="Times New Roman"/>
          <w:bCs/>
          <w:spacing w:val="-3"/>
          <w:sz w:val="24"/>
          <w:szCs w:val="24"/>
        </w:rPr>
        <w:t>.</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4"/>
          <w:szCs w:val="24"/>
        </w:rPr>
      </w:pPr>
      <w:r>
        <w:rPr>
          <w:rFonts w:hint="default" w:ascii="Times New Roman" w:hAnsi="Times New Roman" w:eastAsia="Calibri" w:cs="Times New Roman"/>
          <w:i/>
          <w:sz w:val="24"/>
          <w:szCs w:val="24"/>
        </w:rPr>
        <w:t>Раздел 11 –</w:t>
      </w:r>
      <w:r>
        <w:rPr>
          <w:rFonts w:hint="default" w:ascii="Times New Roman" w:hAnsi="Times New Roman" w:cs="Times New Roman"/>
          <w:b/>
          <w:color w:val="FF0000"/>
          <w:sz w:val="24"/>
          <w:szCs w:val="24"/>
        </w:rPr>
        <w:t xml:space="preserve"> </w:t>
      </w:r>
      <w:r>
        <w:rPr>
          <w:rFonts w:hint="default" w:ascii="Times New Roman" w:hAnsi="Times New Roman" w:cs="Times New Roman"/>
          <w:b/>
          <w:sz w:val="24"/>
          <w:szCs w:val="24"/>
        </w:rPr>
        <w:t>Творческие проекты.</w:t>
      </w:r>
    </w:p>
    <w:p>
      <w:pPr>
        <w:pStyle w:val="25"/>
        <w:keepNext w:val="0"/>
        <w:keepLines w:val="0"/>
        <w:pageBreakBefore w:val="0"/>
        <w:widowControl/>
        <w:kinsoku/>
        <w:wordWrap/>
        <w:overflowPunct/>
        <w:topLinePunct w:val="0"/>
        <w:autoSpaceDE/>
        <w:autoSpaceDN/>
        <w:bidi w:val="0"/>
        <w:adjustRightInd/>
        <w:snapToGrid/>
        <w:spacing w:after="0" w:line="240" w:lineRule="auto"/>
        <w:ind w:firstLine="567"/>
        <w:textAlignment w:val="auto"/>
        <w:rPr>
          <w:rFonts w:hint="default" w:ascii="Times New Roman" w:hAnsi="Times New Roman" w:cs="Times New Roman"/>
          <w:bCs/>
          <w:spacing w:val="-3"/>
          <w:sz w:val="24"/>
          <w:szCs w:val="24"/>
        </w:rPr>
      </w:pPr>
      <w:r>
        <w:rPr>
          <w:rFonts w:hint="default" w:ascii="Times New Roman" w:hAnsi="Times New Roman" w:cs="Times New Roman"/>
          <w:sz w:val="24"/>
          <w:szCs w:val="24"/>
        </w:rPr>
        <w:t>Конструирование собственных моделей</w:t>
      </w:r>
      <w:r>
        <w:rPr>
          <w:rFonts w:hint="default" w:ascii="Times New Roman" w:hAnsi="Times New Roman" w:cs="Times New Roman"/>
          <w:bCs/>
          <w:spacing w:val="-3"/>
          <w:sz w:val="24"/>
          <w:szCs w:val="24"/>
        </w:rPr>
        <w:t>. Соревнования  роботов.</w:t>
      </w: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FF0000"/>
          <w:sz w:val="24"/>
          <w:szCs w:val="24"/>
        </w:rPr>
      </w:pPr>
      <w:r>
        <w:rPr>
          <w:rFonts w:hint="default" w:ascii="Times New Roman" w:hAnsi="Times New Roman" w:cs="Times New Roman"/>
          <w:bCs/>
          <w:i/>
          <w:spacing w:val="-3"/>
          <w:sz w:val="24"/>
          <w:szCs w:val="24"/>
        </w:rPr>
        <w:t>Раздел 1</w:t>
      </w:r>
      <w:r>
        <w:rPr>
          <w:rFonts w:hint="default" w:ascii="Times New Roman" w:hAnsi="Times New Roman" w:cs="Times New Roman"/>
          <w:bCs/>
          <w:i/>
          <w:spacing w:val="-3"/>
          <w:sz w:val="24"/>
          <w:szCs w:val="24"/>
          <w:lang w:val="ru-RU"/>
        </w:rPr>
        <w:t>2</w:t>
      </w:r>
      <w:r>
        <w:rPr>
          <w:rFonts w:hint="default" w:ascii="Times New Roman" w:hAnsi="Times New Roman" w:cs="Times New Roman"/>
          <w:b/>
          <w:bCs/>
          <w:spacing w:val="-3"/>
          <w:sz w:val="24"/>
          <w:szCs w:val="24"/>
        </w:rPr>
        <w:t xml:space="preserve"> - </w:t>
      </w:r>
      <w:r>
        <w:rPr>
          <w:rFonts w:hint="default" w:ascii="Times New Roman" w:hAnsi="Times New Roman" w:eastAsia="Calibri" w:cs="Times New Roman"/>
          <w:b/>
          <w:bCs/>
          <w:spacing w:val="-3"/>
          <w:sz w:val="24"/>
          <w:szCs w:val="24"/>
        </w:rPr>
        <w:t xml:space="preserve">Изготовление моделей для соревнований. Соревнования среди </w:t>
      </w:r>
      <w:r>
        <w:rPr>
          <w:rFonts w:hint="default" w:ascii="Times New Roman" w:hAnsi="Times New Roman" w:eastAsia="Calibri" w:cs="Times New Roman"/>
          <w:b/>
          <w:bCs/>
          <w:spacing w:val="-3"/>
          <w:sz w:val="24"/>
          <w:szCs w:val="24"/>
          <w:lang w:val="ru-RU"/>
        </w:rPr>
        <w:t>5</w:t>
      </w:r>
      <w:r>
        <w:rPr>
          <w:rFonts w:hint="default" w:ascii="Times New Roman" w:hAnsi="Times New Roman" w:eastAsia="Calibri" w:cs="Times New Roman"/>
          <w:b/>
          <w:bCs/>
          <w:spacing w:val="-3"/>
          <w:sz w:val="24"/>
          <w:szCs w:val="24"/>
        </w:rPr>
        <w:t xml:space="preserve"> классов.</w:t>
      </w:r>
    </w:p>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FF0000"/>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Тематическое планирование</w:t>
      </w:r>
    </w:p>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bl>
      <w:tblPr>
        <w:tblStyle w:val="6"/>
        <w:tblW w:w="9997" w:type="dxa"/>
        <w:tblInd w:w="-279" w:type="dxa"/>
        <w:tblLayout w:type="fixed"/>
        <w:tblCellMar>
          <w:top w:w="0" w:type="dxa"/>
          <w:left w:w="0" w:type="dxa"/>
          <w:bottom w:w="0" w:type="dxa"/>
          <w:right w:w="0" w:type="dxa"/>
        </w:tblCellMar>
      </w:tblPr>
      <w:tblGrid>
        <w:gridCol w:w="567"/>
        <w:gridCol w:w="6715"/>
        <w:gridCol w:w="1380"/>
        <w:gridCol w:w="1335"/>
      </w:tblGrid>
      <w:tr>
        <w:tblPrEx>
          <w:tblCellMar>
            <w:top w:w="0" w:type="dxa"/>
            <w:left w:w="0" w:type="dxa"/>
            <w:bottom w:w="0" w:type="dxa"/>
            <w:right w:w="0" w:type="dxa"/>
          </w:tblCellMar>
        </w:tblPrEx>
        <w:trPr>
          <w:trHeight w:val="308" w:hRule="atLeast"/>
        </w:trPr>
        <w:tc>
          <w:tcPr>
            <w:tcW w:w="567"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671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Название раздела/ темы занятия</w:t>
            </w:r>
          </w:p>
        </w:tc>
        <w:tc>
          <w:tcPr>
            <w:tcW w:w="1380"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Количество часов</w:t>
            </w:r>
          </w:p>
        </w:tc>
        <w:tc>
          <w:tcPr>
            <w:tcW w:w="1335" w:type="dxa"/>
            <w:tcBorders>
              <w:top w:val="single" w:color="auto" w:sz="4" w:space="0"/>
              <w:left w:val="single" w:color="auto" w:sz="4" w:space="0"/>
              <w:bottom w:val="single" w:color="auto" w:sz="4" w:space="0"/>
              <w:right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kern w:val="24"/>
                <w:sz w:val="24"/>
                <w:szCs w:val="24"/>
                <w:lang w:val="ru-RU"/>
              </w:rPr>
              <w:t xml:space="preserve">Дата </w:t>
            </w:r>
          </w:p>
        </w:tc>
      </w:tr>
      <w:tr>
        <w:tblPrEx>
          <w:tblCellMar>
            <w:top w:w="0" w:type="dxa"/>
            <w:left w:w="0" w:type="dxa"/>
            <w:bottom w:w="0" w:type="dxa"/>
            <w:right w:w="0" w:type="dxa"/>
          </w:tblCellMar>
        </w:tblPrEx>
        <w:trPr>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Введение</w:t>
            </w:r>
          </w:p>
        </w:tc>
        <w:tc>
          <w:tcPr>
            <w:tcW w:w="1380"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2</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trHeight w:val="305" w:hRule="atLeast"/>
        </w:trPr>
        <w:tc>
          <w:tcPr>
            <w:tcW w:w="567" w:type="dxa"/>
            <w:tcBorders>
              <w:left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6715" w:type="dxa"/>
            <w:tcBorders>
              <w:bottom w:val="single" w:color="auto" w:sz="4"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Техника безопасности. Правила работы с конструктором.</w:t>
            </w:r>
          </w:p>
        </w:tc>
        <w:tc>
          <w:tcPr>
            <w:tcW w:w="1380" w:type="dxa"/>
            <w:tcBorders>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4"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color w:val="FF0000"/>
                <w:sz w:val="24"/>
                <w:szCs w:val="24"/>
              </w:rPr>
            </w:pPr>
          </w:p>
        </w:tc>
      </w:tr>
      <w:tr>
        <w:tblPrEx>
          <w:tblCellMar>
            <w:top w:w="0" w:type="dxa"/>
            <w:left w:w="0" w:type="dxa"/>
            <w:bottom w:w="0" w:type="dxa"/>
            <w:right w:w="0" w:type="dxa"/>
          </w:tblCellMar>
        </w:tblPrEx>
        <w:trPr>
          <w:trHeight w:val="311" w:hRule="atLeast"/>
        </w:trPr>
        <w:tc>
          <w:tcPr>
            <w:tcW w:w="567" w:type="dxa"/>
            <w:tcBorders>
              <w:top w:val="single" w:color="auto" w:sz="4" w:space="0"/>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6715" w:type="dxa"/>
            <w:tcBorders>
              <w:top w:val="single" w:color="auto" w:sz="4" w:space="0"/>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Курс   «Легоконструирование». Словарик.</w:t>
            </w:r>
          </w:p>
        </w:tc>
        <w:tc>
          <w:tcPr>
            <w:tcW w:w="1380" w:type="dxa"/>
            <w:tcBorders>
              <w:top w:val="single" w:color="auto" w:sz="4"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top w:val="single" w:color="auto" w:sz="4" w:space="0"/>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Детали конструктора.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3</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Кирпичик, пластина. Неподвижное соединение.</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08" w:hRule="atLeast"/>
        </w:trPr>
        <w:tc>
          <w:tcPr>
            <w:tcW w:w="567" w:type="dxa"/>
            <w:tcBorders>
              <w:left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6715" w:type="dxa"/>
            <w:tcBorders>
              <w:bottom w:val="single" w:color="auto" w:sz="4"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Блок, штифт, ось, штифт-полуось. Подвижное соединение.</w:t>
            </w:r>
          </w:p>
        </w:tc>
        <w:tc>
          <w:tcPr>
            <w:tcW w:w="1380" w:type="dxa"/>
            <w:tcBorders>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4"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top w:val="single" w:color="auto" w:sz="4" w:space="0"/>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c>
          <w:tcPr>
            <w:tcW w:w="6715" w:type="dxa"/>
            <w:tcBorders>
              <w:top w:val="single" w:color="auto" w:sz="4" w:space="0"/>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Втулка, диск, шина, ремень, шнур, груз.</w:t>
            </w:r>
          </w:p>
        </w:tc>
        <w:tc>
          <w:tcPr>
            <w:tcW w:w="1380" w:type="dxa"/>
            <w:tcBorders>
              <w:top w:val="single" w:color="auto" w:sz="4"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top w:val="single" w:color="auto" w:sz="4" w:space="0"/>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5"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Зубчатое колесо (шестеренка)</w:t>
            </w:r>
          </w:p>
        </w:tc>
        <w:tc>
          <w:tcPr>
            <w:tcW w:w="1380"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8</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trHeight w:val="305" w:hRule="atLeast"/>
        </w:trPr>
        <w:tc>
          <w:tcPr>
            <w:tcW w:w="567" w:type="dxa"/>
            <w:tcBorders>
              <w:left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c>
          <w:tcPr>
            <w:tcW w:w="6715" w:type="dxa"/>
            <w:tcBorders>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Прямозубчатое  колесо.  Принцип  работы  механизма.</w:t>
            </w:r>
          </w:p>
        </w:tc>
        <w:tc>
          <w:tcPr>
            <w:tcW w:w="1380" w:type="dxa"/>
            <w:tcBorders>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35" w:type="dxa"/>
            <w:tcBorders>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25"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Ведущая и ведомая шестерня.</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Коронное зубчатое колесо. Принцип работы механизма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Использование принципиальных моделей</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9</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Подъемный мост</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Тележка для попкорна с рекламой</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11</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Творческое задание. Карусель</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Колеса и оси</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9</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trHeight w:val="310"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12</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Использование колес и осей</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13</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Сила трения</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14</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Тележка. Скользящая модель на оси</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15</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Тележка. Свободный ход. Крепление: штифт-полуось</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16</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Тачка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17</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Модификации тачки</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18</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Машинка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0" w:hRule="atLeast"/>
        </w:trPr>
        <w:tc>
          <w:tcPr>
            <w:tcW w:w="567" w:type="dxa"/>
            <w:tcBorders>
              <w:left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19</w:t>
            </w:r>
          </w:p>
        </w:tc>
        <w:tc>
          <w:tcPr>
            <w:tcW w:w="6715" w:type="dxa"/>
            <w:tcBorders>
              <w:bottom w:val="single" w:color="auto" w:sz="4"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Исследование движения машинки при установке разных колес</w:t>
            </w:r>
          </w:p>
        </w:tc>
        <w:tc>
          <w:tcPr>
            <w:tcW w:w="1380" w:type="dxa"/>
            <w:tcBorders>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4"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4" w:hRule="atLeast"/>
        </w:trPr>
        <w:tc>
          <w:tcPr>
            <w:tcW w:w="567" w:type="dxa"/>
            <w:tcBorders>
              <w:top w:val="single" w:color="auto" w:sz="4" w:space="0"/>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715" w:type="dxa"/>
            <w:tcBorders>
              <w:top w:val="single" w:color="auto" w:sz="4" w:space="0"/>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Рычаги</w:t>
            </w:r>
          </w:p>
        </w:tc>
        <w:tc>
          <w:tcPr>
            <w:tcW w:w="1380" w:type="dxa"/>
            <w:tcBorders>
              <w:top w:val="single" w:color="auto" w:sz="4"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9</w:t>
            </w:r>
          </w:p>
        </w:tc>
        <w:tc>
          <w:tcPr>
            <w:tcW w:w="1335" w:type="dxa"/>
            <w:tcBorders>
              <w:top w:val="single" w:color="auto" w:sz="4" w:space="0"/>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trHeight w:val="310"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20</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Общие сведения: рычаги</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21</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Использование принципиальных моделей</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Сборка и испытание рычагов 1 рода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23</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Сборка и испытание рычагов 2 рода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24</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Сборка и испытание рычагов 3 рода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25</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Качели</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26</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Катапульта</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27</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Железнодорожный переезд со шлагбаумом</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Творческие проекты</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bCs/>
                <w:sz w:val="24"/>
                <w:szCs w:val="24"/>
              </w:rPr>
              <w:t>3</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trHeight w:val="310"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28</w:t>
            </w:r>
          </w:p>
        </w:tc>
        <w:tc>
          <w:tcPr>
            <w:tcW w:w="6715" w:type="dxa"/>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Выполнение и защита творческих работ</w:t>
            </w:r>
          </w:p>
        </w:tc>
        <w:tc>
          <w:tcPr>
            <w:tcW w:w="138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35" w:type="dxa"/>
            <w:tcBorders>
              <w:bottom w:val="single" w:color="auto" w:sz="8" w:space="0"/>
              <w:right w:val="single" w:color="auto" w:sz="8" w:space="0"/>
            </w:tcBorders>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bl>
    <w:tbl>
      <w:tblPr>
        <w:tblStyle w:val="6"/>
        <w:tblpPr w:leftFromText="180" w:rightFromText="180" w:vertAnchor="text" w:horzAnchor="page" w:tblpX="893" w:tblpY="395"/>
        <w:tblOverlap w:val="never"/>
        <w:tblW w:w="9960" w:type="dxa"/>
        <w:tblInd w:w="0" w:type="dxa"/>
        <w:tblLayout w:type="fixed"/>
        <w:tblCellMar>
          <w:top w:w="0" w:type="dxa"/>
          <w:left w:w="0" w:type="dxa"/>
          <w:bottom w:w="0" w:type="dxa"/>
          <w:right w:w="0" w:type="dxa"/>
        </w:tblCellMar>
      </w:tblPr>
      <w:tblGrid>
        <w:gridCol w:w="567"/>
        <w:gridCol w:w="4497"/>
        <w:gridCol w:w="2196"/>
        <w:gridCol w:w="1350"/>
        <w:gridCol w:w="1350"/>
      </w:tblGrid>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29</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Словарик. Детали.</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30</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Зубчатое колесо</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31</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Колеса</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32</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Рычаги</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
                <w:bCs/>
                <w:sz w:val="24"/>
                <w:szCs w:val="24"/>
              </w:rPr>
              <w:t>Шкивы</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7</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p>
        </w:tc>
      </w:tr>
      <w:tr>
        <w:tblPrEx>
          <w:tblCellMar>
            <w:top w:w="0" w:type="dxa"/>
            <w:left w:w="0" w:type="dxa"/>
            <w:bottom w:w="0" w:type="dxa"/>
            <w:right w:w="0" w:type="dxa"/>
          </w:tblCellMar>
        </w:tblPrEx>
        <w:trPr>
          <w:wAfter w:w="0" w:type="auto"/>
          <w:trHeight w:val="305" w:hRule="atLeast"/>
        </w:trPr>
        <w:tc>
          <w:tcPr>
            <w:tcW w:w="567" w:type="dxa"/>
            <w:tcBorders>
              <w:top w:val="single" w:color="auto" w:sz="8" w:space="0"/>
              <w:left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33</w:t>
            </w:r>
          </w:p>
        </w:tc>
        <w:tc>
          <w:tcPr>
            <w:tcW w:w="6693" w:type="dxa"/>
            <w:gridSpan w:val="2"/>
            <w:tcBorders>
              <w:top w:val="single" w:color="auto" w:sz="8" w:space="0"/>
              <w:bottom w:val="single" w:color="auto" w:sz="4"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Ведомый  шкив.  Ведущий шкив.</w:t>
            </w:r>
          </w:p>
        </w:tc>
        <w:tc>
          <w:tcPr>
            <w:tcW w:w="1350" w:type="dxa"/>
            <w:tcBorders>
              <w:top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top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top w:val="single" w:color="auto" w:sz="4" w:space="0"/>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34</w:t>
            </w:r>
          </w:p>
        </w:tc>
        <w:tc>
          <w:tcPr>
            <w:tcW w:w="6693" w:type="dxa"/>
            <w:gridSpan w:val="2"/>
            <w:tcBorders>
              <w:top w:val="single" w:color="auto" w:sz="4" w:space="0"/>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Использование принципиальных моделей</w:t>
            </w:r>
          </w:p>
        </w:tc>
        <w:tc>
          <w:tcPr>
            <w:tcW w:w="1350" w:type="dxa"/>
            <w:tcBorders>
              <w:top w:val="single" w:color="auto" w:sz="4"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top w:val="single" w:color="auto" w:sz="4"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08" w:hRule="atLeast"/>
        </w:trPr>
        <w:tc>
          <w:tcPr>
            <w:tcW w:w="567" w:type="dxa"/>
            <w:tcBorders>
              <w:left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35</w:t>
            </w:r>
          </w:p>
        </w:tc>
        <w:tc>
          <w:tcPr>
            <w:tcW w:w="6693" w:type="dxa"/>
            <w:gridSpan w:val="2"/>
            <w:tcBorders>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Сборка и испытание шкивов</w:t>
            </w:r>
          </w:p>
        </w:tc>
        <w:tc>
          <w:tcPr>
            <w:tcW w:w="1350" w:type="dxa"/>
            <w:tcBorders>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50" w:type="dxa"/>
            <w:tcBorders>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25"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36</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Блок</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37</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Модель «Веселые полы»</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pacing w:val="-3"/>
                <w:sz w:val="24"/>
                <w:szCs w:val="24"/>
              </w:rPr>
            </w:pPr>
            <w:r>
              <w:rPr>
                <w:rFonts w:hint="default" w:ascii="Times New Roman" w:hAnsi="Times New Roman" w:cs="Times New Roman"/>
                <w:b/>
                <w:sz w:val="24"/>
                <w:szCs w:val="24"/>
              </w:rPr>
              <w:t xml:space="preserve">Конструктор Лего </w:t>
            </w:r>
            <w:r>
              <w:rPr>
                <w:rFonts w:hint="default" w:ascii="Times New Roman" w:hAnsi="Times New Roman" w:cs="Times New Roman"/>
                <w:b/>
                <w:bCs/>
                <w:sz w:val="24"/>
                <w:szCs w:val="24"/>
              </w:rPr>
              <w:t>9580</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38</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Техника безопасности при работе с компьютером</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pacing w:val="-3"/>
                <w:sz w:val="24"/>
                <w:szCs w:val="24"/>
              </w:rPr>
            </w:pPr>
            <w:r>
              <w:rPr>
                <w:rFonts w:hint="default" w:ascii="Times New Roman" w:hAnsi="Times New Roman" w:cs="Times New Roman"/>
                <w:b/>
                <w:sz w:val="24"/>
                <w:szCs w:val="24"/>
              </w:rPr>
              <w:t>Удивительные механизмы</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0"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39</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Танцующие птицы</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40</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Умный волчок</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41</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Обезьянка-барабанщица</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Дикие животные</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42</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Голодный крокодил</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3"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43</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Рычащий лев</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3"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Летящая птица</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3"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Игра в футбол</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45</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Нападающий</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46</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Вратарь</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47</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Веселые болельщики</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Приключения.</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48</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Спасение самолета</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49</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Большой побег</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50</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Лодка в бурном море</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51</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Спасение великана</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c>
          <w:tcPr>
            <w:tcW w:w="6693" w:type="dxa"/>
            <w:gridSpan w:val="2"/>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eastAsia="Calibri" w:cs="Times New Roman"/>
                <w:b/>
                <w:bCs/>
                <w:spacing w:val="-3"/>
                <w:sz w:val="24"/>
                <w:szCs w:val="24"/>
              </w:rPr>
              <w:t xml:space="preserve">Зубчатые колёса. Зубчатое зацепление. Зубчатое вращение. Зубчатые передачи в быту. </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52</w:t>
            </w:r>
          </w:p>
        </w:tc>
        <w:tc>
          <w:tcPr>
            <w:tcW w:w="6693" w:type="dxa"/>
            <w:gridSpan w:val="2"/>
            <w:tcBorders>
              <w:bottom w:val="single" w:color="auto" w:sz="8" w:space="0"/>
              <w:right w:val="single" w:color="auto" w:sz="8" w:space="0"/>
            </w:tcBorders>
            <w:vAlign w:val="bottom"/>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spacing w:val="-3"/>
                <w:sz w:val="24"/>
                <w:szCs w:val="24"/>
              </w:rPr>
            </w:pPr>
            <w:r>
              <w:rPr>
                <w:rFonts w:hint="default" w:ascii="Times New Roman" w:hAnsi="Times New Roman" w:eastAsia="Calibri" w:cs="Times New Roman"/>
                <w:bCs/>
                <w:spacing w:val="-3"/>
                <w:sz w:val="24"/>
                <w:szCs w:val="24"/>
              </w:rPr>
              <w:t>Глаза клоуна</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1"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53</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Карусель</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54</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Ручной миксер</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pacing w:val="-3"/>
                <w:sz w:val="24"/>
                <w:szCs w:val="24"/>
              </w:rPr>
            </w:pPr>
            <w:r>
              <w:rPr>
                <w:rFonts w:hint="default" w:ascii="Times New Roman" w:hAnsi="Times New Roman" w:cs="Times New Roman"/>
                <w:b/>
                <w:bCs/>
                <w:spacing w:val="-3"/>
                <w:sz w:val="24"/>
                <w:szCs w:val="24"/>
              </w:rPr>
              <w:t>Творческий проект</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55</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Парад игрушек</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4"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bCs/>
                <w:spacing w:val="-3"/>
                <w:sz w:val="24"/>
                <w:szCs w:val="24"/>
              </w:rPr>
              <w:t>Рычаги. Точка опоры. Ось вращения.</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0"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56</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 xml:space="preserve">Детская площадка                                                                             </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12"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57</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bCs/>
                <w:spacing w:val="-3"/>
                <w:sz w:val="24"/>
                <w:szCs w:val="24"/>
              </w:rPr>
              <w:t>Весёлый человек</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wAfter w:w="0" w:type="auto"/>
          <w:trHeight w:val="309"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Творческие проекты</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6</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4"/>
                <w:szCs w:val="24"/>
              </w:rPr>
            </w:pPr>
          </w:p>
        </w:tc>
      </w:tr>
      <w:tr>
        <w:tblPrEx>
          <w:tblCellMar>
            <w:top w:w="0" w:type="dxa"/>
            <w:left w:w="0" w:type="dxa"/>
            <w:bottom w:w="0" w:type="dxa"/>
            <w:right w:w="0" w:type="dxa"/>
          </w:tblCellMar>
        </w:tblPrEx>
        <w:trPr>
          <w:wAfter w:w="0" w:type="auto"/>
          <w:trHeight w:val="309" w:hRule="atLeast"/>
        </w:trPr>
        <w:tc>
          <w:tcPr>
            <w:tcW w:w="567" w:type="dxa"/>
            <w:tcBorders>
              <w:left w:val="single" w:color="auto" w:sz="8" w:space="0"/>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58</w:t>
            </w:r>
          </w:p>
        </w:tc>
        <w:tc>
          <w:tcPr>
            <w:tcW w:w="6693" w:type="dxa"/>
            <w:gridSpan w:val="2"/>
            <w:tcBorders>
              <w:bottom w:val="single" w:color="auto" w:sz="8" w:space="0"/>
              <w:right w:val="single" w:color="auto" w:sz="8" w:space="0"/>
            </w:tcBorders>
            <w:vAlign w:val="bottom"/>
          </w:tcPr>
          <w:p>
            <w:pPr>
              <w:pStyle w:val="25"/>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Конструирование собственных моделей</w:t>
            </w:r>
            <w:r>
              <w:rPr>
                <w:rFonts w:hint="default" w:ascii="Times New Roman" w:hAnsi="Times New Roman" w:cs="Times New Roman"/>
                <w:bCs/>
                <w:spacing w:val="-3"/>
                <w:sz w:val="24"/>
                <w:szCs w:val="24"/>
              </w:rPr>
              <w:t>. Соревнования  роботов</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50" w:type="dxa"/>
            <w:tcBorders>
              <w:bottom w:val="single" w:color="auto" w:sz="8"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8" w:hRule="atLeast"/>
        </w:trPr>
        <w:tc>
          <w:tcPr>
            <w:tcW w:w="567"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20"/>
              <w:jc w:val="center"/>
              <w:textAlignment w:val="auto"/>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lang w:val="ru-RU"/>
              </w:rPr>
              <w:t>59</w:t>
            </w:r>
          </w:p>
        </w:tc>
        <w:tc>
          <w:tcPr>
            <w:tcW w:w="4497" w:type="dxa"/>
            <w:tcBorders>
              <w:top w:val="single" w:color="auto" w:sz="8" w:space="0"/>
              <w:bottom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spacing w:val="-3"/>
                <w:sz w:val="24"/>
                <w:szCs w:val="24"/>
              </w:rPr>
            </w:pPr>
            <w:r>
              <w:rPr>
                <w:rFonts w:hint="default" w:ascii="Times New Roman" w:hAnsi="Times New Roman" w:eastAsia="Calibri" w:cs="Times New Roman"/>
                <w:bCs/>
                <w:spacing w:val="-3"/>
                <w:sz w:val="24"/>
                <w:szCs w:val="24"/>
              </w:rPr>
              <w:t>Изготовление моделей для соревнований</w:t>
            </w:r>
          </w:p>
        </w:tc>
        <w:tc>
          <w:tcPr>
            <w:tcW w:w="2196" w:type="dxa"/>
            <w:tcBorders>
              <w:top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1350" w:type="dxa"/>
            <w:tcBorders>
              <w:top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80"/>
              <w:jc w:val="center"/>
              <w:textAlignment w:val="auto"/>
              <w:rPr>
                <w:rFonts w:hint="default" w:ascii="Times New Roman" w:hAnsi="Times New Roman" w:eastAsia="Times New Roman" w:cs="Times New Roman"/>
                <w:sz w:val="24"/>
                <w:szCs w:val="24"/>
              </w:rPr>
            </w:pPr>
            <w:r>
              <w:rPr>
                <w:rFonts w:hint="default" w:ascii="Times New Roman" w:hAnsi="Times New Roman" w:cs="Times New Roman"/>
                <w:kern w:val="24"/>
                <w:sz w:val="24"/>
                <w:szCs w:val="24"/>
              </w:rPr>
              <w:t>3</w:t>
            </w:r>
          </w:p>
        </w:tc>
        <w:tc>
          <w:tcPr>
            <w:tcW w:w="1350" w:type="dxa"/>
            <w:tcBorders>
              <w:top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80"/>
              <w:jc w:val="center"/>
              <w:textAlignment w:val="auto"/>
              <w:rPr>
                <w:rFonts w:hint="default" w:ascii="Times New Roman" w:hAnsi="Times New Roman" w:cs="Times New Roman"/>
                <w:kern w:val="24"/>
                <w:sz w:val="24"/>
                <w:szCs w:val="24"/>
              </w:rPr>
            </w:pPr>
          </w:p>
        </w:tc>
      </w:tr>
      <w:tr>
        <w:tblPrEx>
          <w:tblCellMar>
            <w:top w:w="0" w:type="dxa"/>
            <w:left w:w="0" w:type="dxa"/>
            <w:bottom w:w="0" w:type="dxa"/>
            <w:right w:w="0" w:type="dxa"/>
          </w:tblCellMar>
        </w:tblPrEx>
        <w:trPr>
          <w:trHeight w:val="308" w:hRule="atLeast"/>
        </w:trPr>
        <w:tc>
          <w:tcPr>
            <w:tcW w:w="567" w:type="dxa"/>
            <w:tcBorders>
              <w:top w:val="single" w:color="auto" w:sz="8" w:space="0"/>
              <w:left w:val="single" w:color="auto" w:sz="8" w:space="0"/>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120"/>
              <w:jc w:val="center"/>
              <w:textAlignment w:val="auto"/>
              <w:rPr>
                <w:rFonts w:hint="default" w:ascii="Times New Roman" w:hAnsi="Times New Roman" w:eastAsia="Times New Roman" w:cs="Times New Roman"/>
                <w:color w:val="FF0000"/>
                <w:sz w:val="24"/>
                <w:szCs w:val="24"/>
              </w:rPr>
            </w:pPr>
          </w:p>
        </w:tc>
        <w:tc>
          <w:tcPr>
            <w:tcW w:w="4497" w:type="dxa"/>
            <w:tcBorders>
              <w:top w:val="single" w:color="auto" w:sz="8" w:space="0"/>
              <w:bottom w:val="single" w:color="auto" w:sz="4"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t>Всего</w:t>
            </w:r>
          </w:p>
        </w:tc>
        <w:tc>
          <w:tcPr>
            <w:tcW w:w="2196" w:type="dxa"/>
            <w:tcBorders>
              <w:top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c>
          <w:tcPr>
            <w:tcW w:w="1350" w:type="dxa"/>
            <w:tcBorders>
              <w:top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72</w:t>
            </w:r>
            <w:r>
              <w:rPr>
                <w:rFonts w:hint="default" w:ascii="Times New Roman" w:hAnsi="Times New Roman" w:cs="Times New Roman"/>
                <w:sz w:val="24"/>
                <w:szCs w:val="24"/>
              </w:rPr>
              <w:t>ч</w:t>
            </w:r>
          </w:p>
        </w:tc>
        <w:tc>
          <w:tcPr>
            <w:tcW w:w="1350" w:type="dxa"/>
            <w:tcBorders>
              <w:top w:val="single" w:color="auto" w:sz="8" w:space="0"/>
              <w:bottom w:val="single" w:color="auto" w:sz="4" w:space="0"/>
              <w:right w:val="single" w:color="auto" w:sz="8" w:space="0"/>
            </w:tcBorders>
            <w:vAlign w:val="center"/>
          </w:tcPr>
          <w:p>
            <w:pPr>
              <w:pStyle w:val="25"/>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4"/>
                <w:szCs w:val="24"/>
              </w:rPr>
            </w:pPr>
          </w:p>
        </w:tc>
      </w:tr>
    </w:tbl>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rPr>
      </w:pPr>
    </w:p>
    <w:p>
      <w:pPr>
        <w:pStyle w:val="25"/>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Список литературных источников</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Корягин А.В., Смольянинова Н.М. Образовательная робототехника (</w:t>
      </w:r>
      <w:r>
        <w:rPr>
          <w:rFonts w:hint="default" w:ascii="Times New Roman" w:hAnsi="Times New Roman" w:eastAsia="Times New Roman" w:cs="Times New Roman"/>
          <w:sz w:val="24"/>
          <w:szCs w:val="24"/>
          <w:lang w:val="en-US"/>
        </w:rPr>
        <w:t>Lego</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WeDo</w:t>
      </w:r>
      <w:r>
        <w:rPr>
          <w:rFonts w:hint="default" w:ascii="Times New Roman" w:hAnsi="Times New Roman" w:eastAsia="Times New Roman" w:cs="Times New Roman"/>
          <w:sz w:val="24"/>
          <w:szCs w:val="24"/>
        </w:rPr>
        <w:t>). Сборник методических рекомендаций и практикумов. – М.: ДМК Пресс, 2016. – 254 с.: ил.</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Т. В. Безбородова «Первые шаги в геометрии», - М.:«Просвещение», 2009.</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С. И. Волкова «Конструирование», - М: «Просвещение», 2009.</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ЛЕГО-лаборатория (ControlLab): Справочное пособие, - М., ИНТ, 2008. –150 стр.</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ЛЕГО-лаборатория (ControlLab). Эксперименты с моделью вентилятора: Учебно-методическое пособие, - М., ИНТ, 2008. - 46 с.</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Рыкова Е. А. LEGO-Лаборатория (LEGO ControlLab). Учебно-методическое пособие. –СПб, 2001, - 59 с.</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rPr>
        <w:t xml:space="preserve">LEGO Dacta: The educational division of Lego Group. </w:t>
      </w:r>
      <w:r>
        <w:rPr>
          <w:rFonts w:hint="default" w:ascii="Times New Roman" w:hAnsi="Times New Roman" w:eastAsia="Times New Roman" w:cs="Times New Roman"/>
          <w:sz w:val="24"/>
          <w:szCs w:val="24"/>
        </w:rPr>
        <w:t>2015. – 39 pag.</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rPr>
        <w:t>LEGO Technic 1. Activity Centre. Teacher’s Guide. – LEGO Group, 2015. – 143 pag.</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lang w:val="en-US"/>
        </w:rPr>
        <w:t>LEGO Technic 1. Activity Centre. Useful Information. – LEGO Group, 2015.- 23 pag.</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LEGO TECHNIC PNEUMATIC. Teacher’s Guide. – LEGO Group, 2012. - 23 pag.</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Энциклопедический словарь юного техника. – М., «Педагогика», 1988. – 463 с.</w:t>
      </w:r>
    </w:p>
    <w:p>
      <w:pPr>
        <w:pStyle w:val="18"/>
        <w:keepNext w:val="0"/>
        <w:keepLines w:val="0"/>
        <w:pageBreakBefore w:val="0"/>
        <w:widowControl/>
        <w:numPr>
          <w:ilvl w:val="0"/>
          <w:numId w:val="22"/>
        </w:numPr>
        <w:kinsoku/>
        <w:wordWrap/>
        <w:overflowPunct/>
        <w:topLinePunct w:val="0"/>
        <w:autoSpaceDE/>
        <w:autoSpaceDN/>
        <w:bidi w:val="0"/>
        <w:adjustRightInd/>
        <w:snapToGrid/>
        <w:spacing w:after="0" w:line="240" w:lineRule="auto"/>
        <w:ind w:left="567"/>
        <w:textAlignment w:val="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 www.school.edu.ru/int.</w:t>
      </w:r>
    </w:p>
    <w:sectPr>
      <w:footerReference r:id="rId5" w:type="default"/>
      <w:pgSz w:w="11906" w:h="16838"/>
      <w:pgMar w:top="474" w:right="707" w:bottom="52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Bookman Old Style">
    <w:panose1 w:val="02050604050505020204"/>
    <w:charset w:val="CC"/>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 w:name="Monotype Corsiva">
    <w:panose1 w:val="03010101010201010101"/>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73666"/>
    </w:sdtPr>
    <w:sdtContent>
      <w:p>
        <w:pPr>
          <w:pStyle w:val="15"/>
          <w:jc w:val="center"/>
        </w:pPr>
      </w:p>
      <w:p>
        <w:pPr>
          <w:pStyle w:val="15"/>
          <w:jc w:val="center"/>
        </w:pP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74D"/>
    <w:multiLevelType w:val="multilevel"/>
    <w:tmpl w:val="0000074D"/>
    <w:lvl w:ilvl="0" w:tentative="0">
      <w:start w:val="1"/>
      <w:numFmt w:val="decimal"/>
      <w:lvlText w:val="%1."/>
      <w:lvlJc w:val="left"/>
      <w:rPr>
        <w:rFonts w:ascii="Times New Roman" w:hAnsi="Times New Roman" w:eastAsia="Times New Roman" w:cs="Times New Roman"/>
        <w:b/>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4509"/>
    <w:multiLevelType w:val="multilevel"/>
    <w:tmpl w:val="00004509"/>
    <w:lvl w:ilvl="0" w:tentative="0">
      <w:start w:val="1"/>
      <w:numFmt w:val="bullet"/>
      <w:lvlText w:val="и"/>
      <w:lvlJc w:val="left"/>
    </w:lvl>
    <w:lvl w:ilvl="1" w:tentative="0">
      <w:start w:val="1"/>
      <w:numFmt w:val="bullet"/>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767D"/>
    <w:multiLevelType w:val="multilevel"/>
    <w:tmpl w:val="0000767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AD40D08"/>
    <w:multiLevelType w:val="multilevel"/>
    <w:tmpl w:val="0AD40D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DEB1E50"/>
    <w:multiLevelType w:val="multilevel"/>
    <w:tmpl w:val="0DEB1E50"/>
    <w:lvl w:ilvl="0" w:tentative="0">
      <w:start w:val="1"/>
      <w:numFmt w:val="decimal"/>
      <w:lvlText w:val="%1."/>
      <w:lvlJc w:val="left"/>
      <w:pPr>
        <w:ind w:left="720" w:hanging="360"/>
      </w:pPr>
    </w:lvl>
    <w:lvl w:ilvl="1" w:tentative="0">
      <w:start w:val="1"/>
      <w:numFmt w:val="decimal"/>
      <w:isLgl/>
      <w:lvlText w:val="%1.%2."/>
      <w:lvlJc w:val="left"/>
      <w:pPr>
        <w:ind w:left="1080" w:hanging="720"/>
      </w:pPr>
      <w:rPr>
        <w:rFonts w:hint="default"/>
        <w:b w:val="0"/>
        <w:color w:val="auto"/>
      </w:rPr>
    </w:lvl>
    <w:lvl w:ilvl="2" w:tentative="0">
      <w:start w:val="1"/>
      <w:numFmt w:val="decimal"/>
      <w:isLgl/>
      <w:lvlText w:val="%1.%2.%3."/>
      <w:lvlJc w:val="left"/>
      <w:pPr>
        <w:ind w:left="1080" w:hanging="720"/>
      </w:pPr>
      <w:rPr>
        <w:rFonts w:hint="default"/>
        <w:b w:val="0"/>
        <w:color w:val="auto"/>
      </w:rPr>
    </w:lvl>
    <w:lvl w:ilvl="3" w:tentative="0">
      <w:start w:val="1"/>
      <w:numFmt w:val="decimal"/>
      <w:isLgl/>
      <w:lvlText w:val="%1.%2.%3.%4."/>
      <w:lvlJc w:val="left"/>
      <w:pPr>
        <w:ind w:left="1440" w:hanging="1080"/>
      </w:pPr>
      <w:rPr>
        <w:rFonts w:hint="default"/>
        <w:b w:val="0"/>
        <w:color w:val="auto"/>
      </w:rPr>
    </w:lvl>
    <w:lvl w:ilvl="4" w:tentative="0">
      <w:start w:val="1"/>
      <w:numFmt w:val="decimal"/>
      <w:isLgl/>
      <w:lvlText w:val="%1.%2.%3.%4.%5."/>
      <w:lvlJc w:val="left"/>
      <w:pPr>
        <w:ind w:left="1440" w:hanging="1080"/>
      </w:pPr>
      <w:rPr>
        <w:rFonts w:hint="default"/>
        <w:b w:val="0"/>
        <w:color w:val="auto"/>
      </w:rPr>
    </w:lvl>
    <w:lvl w:ilvl="5" w:tentative="0">
      <w:start w:val="1"/>
      <w:numFmt w:val="decimal"/>
      <w:isLgl/>
      <w:lvlText w:val="%1.%2.%3.%4.%5.%6."/>
      <w:lvlJc w:val="left"/>
      <w:pPr>
        <w:ind w:left="1800" w:hanging="1440"/>
      </w:pPr>
      <w:rPr>
        <w:rFonts w:hint="default"/>
        <w:b w:val="0"/>
        <w:color w:val="auto"/>
      </w:rPr>
    </w:lvl>
    <w:lvl w:ilvl="6" w:tentative="0">
      <w:start w:val="1"/>
      <w:numFmt w:val="decimal"/>
      <w:isLgl/>
      <w:lvlText w:val="%1.%2.%3.%4.%5.%6.%7."/>
      <w:lvlJc w:val="left"/>
      <w:pPr>
        <w:ind w:left="2160" w:hanging="1800"/>
      </w:pPr>
      <w:rPr>
        <w:rFonts w:hint="default"/>
        <w:b w:val="0"/>
        <w:color w:val="auto"/>
      </w:rPr>
    </w:lvl>
    <w:lvl w:ilvl="7" w:tentative="0">
      <w:start w:val="1"/>
      <w:numFmt w:val="decimal"/>
      <w:isLgl/>
      <w:lvlText w:val="%1.%2.%3.%4.%5.%6.%7.%8."/>
      <w:lvlJc w:val="left"/>
      <w:pPr>
        <w:ind w:left="2160" w:hanging="1800"/>
      </w:pPr>
      <w:rPr>
        <w:rFonts w:hint="default"/>
        <w:b w:val="0"/>
        <w:color w:val="auto"/>
      </w:rPr>
    </w:lvl>
    <w:lvl w:ilvl="8" w:tentative="0">
      <w:start w:val="1"/>
      <w:numFmt w:val="decimal"/>
      <w:isLgl/>
      <w:lvlText w:val="%1.%2.%3.%4.%5.%6.%7.%8.%9."/>
      <w:lvlJc w:val="left"/>
      <w:pPr>
        <w:ind w:left="2520" w:hanging="2160"/>
      </w:pPr>
      <w:rPr>
        <w:rFonts w:hint="default"/>
        <w:b w:val="0"/>
        <w:color w:val="auto"/>
      </w:rPr>
    </w:lvl>
  </w:abstractNum>
  <w:abstractNum w:abstractNumId="5">
    <w:nsid w:val="11A819A2"/>
    <w:multiLevelType w:val="multilevel"/>
    <w:tmpl w:val="11A819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D84F09"/>
    <w:multiLevelType w:val="multilevel"/>
    <w:tmpl w:val="11D84F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41107C3"/>
    <w:multiLevelType w:val="multilevel"/>
    <w:tmpl w:val="141107C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8">
    <w:nsid w:val="198712EC"/>
    <w:multiLevelType w:val="multilevel"/>
    <w:tmpl w:val="198712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2125660"/>
    <w:multiLevelType w:val="multilevel"/>
    <w:tmpl w:val="22125660"/>
    <w:lvl w:ilvl="0" w:tentative="0">
      <w:start w:val="1"/>
      <w:numFmt w:val="decimal"/>
      <w:lvlText w:val="%1."/>
      <w:lvlJc w:val="left"/>
      <w:pPr>
        <w:ind w:left="720"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abstractNum w:abstractNumId="10">
    <w:nsid w:val="23802F32"/>
    <w:multiLevelType w:val="multilevel"/>
    <w:tmpl w:val="23802F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E976E74"/>
    <w:multiLevelType w:val="multilevel"/>
    <w:tmpl w:val="3E976E74"/>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2">
    <w:nsid w:val="42087F45"/>
    <w:multiLevelType w:val="multilevel"/>
    <w:tmpl w:val="42087F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3C819F5"/>
    <w:multiLevelType w:val="multilevel"/>
    <w:tmpl w:val="43C819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4A5F68A2"/>
    <w:multiLevelType w:val="multilevel"/>
    <w:tmpl w:val="4A5F68A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AFB4040"/>
    <w:multiLevelType w:val="multilevel"/>
    <w:tmpl w:val="4AFB404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EF55A6E"/>
    <w:multiLevelType w:val="multilevel"/>
    <w:tmpl w:val="4EF55A6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7">
    <w:nsid w:val="57A05B5D"/>
    <w:multiLevelType w:val="multilevel"/>
    <w:tmpl w:val="57A05B5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CD75359"/>
    <w:multiLevelType w:val="multilevel"/>
    <w:tmpl w:val="6CD7535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
    <w:nsid w:val="6E94623F"/>
    <w:multiLevelType w:val="multilevel"/>
    <w:tmpl w:val="6E94623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79561F28"/>
    <w:multiLevelType w:val="multilevel"/>
    <w:tmpl w:val="79561F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E497E5B"/>
    <w:multiLevelType w:val="multilevel"/>
    <w:tmpl w:val="7E497E5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4"/>
  </w:num>
  <w:num w:numId="2">
    <w:abstractNumId w:val="4"/>
  </w:num>
  <w:num w:numId="3">
    <w:abstractNumId w:val="19"/>
  </w:num>
  <w:num w:numId="4">
    <w:abstractNumId w:val="21"/>
  </w:num>
  <w:num w:numId="5">
    <w:abstractNumId w:val="12"/>
  </w:num>
  <w:num w:numId="6">
    <w:abstractNumId w:val="16"/>
  </w:num>
  <w:num w:numId="7">
    <w:abstractNumId w:val="11"/>
  </w:num>
  <w:num w:numId="8">
    <w:abstractNumId w:val="0"/>
  </w:num>
  <w:num w:numId="9">
    <w:abstractNumId w:val="5"/>
  </w:num>
  <w:num w:numId="10">
    <w:abstractNumId w:val="18"/>
  </w:num>
  <w:num w:numId="11">
    <w:abstractNumId w:val="13"/>
  </w:num>
  <w:num w:numId="12">
    <w:abstractNumId w:val="8"/>
  </w:num>
  <w:num w:numId="13">
    <w:abstractNumId w:val="7"/>
  </w:num>
  <w:num w:numId="14">
    <w:abstractNumId w:val="15"/>
  </w:num>
  <w:num w:numId="15">
    <w:abstractNumId w:val="6"/>
  </w:num>
  <w:num w:numId="16">
    <w:abstractNumId w:val="20"/>
  </w:num>
  <w:num w:numId="17">
    <w:abstractNumId w:val="10"/>
  </w:num>
  <w:num w:numId="18">
    <w:abstractNumId w:val="9"/>
  </w:num>
  <w:num w:numId="19">
    <w:abstractNumId w:val="17"/>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D11B9"/>
    <w:rsid w:val="00007024"/>
    <w:rsid w:val="00034E76"/>
    <w:rsid w:val="00035889"/>
    <w:rsid w:val="00041296"/>
    <w:rsid w:val="0004137B"/>
    <w:rsid w:val="00043F29"/>
    <w:rsid w:val="000502B5"/>
    <w:rsid w:val="00055897"/>
    <w:rsid w:val="000602FF"/>
    <w:rsid w:val="000637C8"/>
    <w:rsid w:val="00063ED1"/>
    <w:rsid w:val="0007118F"/>
    <w:rsid w:val="000724DF"/>
    <w:rsid w:val="000831F5"/>
    <w:rsid w:val="00091A2B"/>
    <w:rsid w:val="00095928"/>
    <w:rsid w:val="000B0119"/>
    <w:rsid w:val="000B63A5"/>
    <w:rsid w:val="000E1849"/>
    <w:rsid w:val="000E35FE"/>
    <w:rsid w:val="000F6CBA"/>
    <w:rsid w:val="0010358E"/>
    <w:rsid w:val="00103952"/>
    <w:rsid w:val="00104883"/>
    <w:rsid w:val="0010491F"/>
    <w:rsid w:val="001340A6"/>
    <w:rsid w:val="001344CA"/>
    <w:rsid w:val="00134C2D"/>
    <w:rsid w:val="00135E9F"/>
    <w:rsid w:val="00135F6B"/>
    <w:rsid w:val="00145A84"/>
    <w:rsid w:val="00147479"/>
    <w:rsid w:val="00147A6F"/>
    <w:rsid w:val="00153122"/>
    <w:rsid w:val="00156AD6"/>
    <w:rsid w:val="00174F8C"/>
    <w:rsid w:val="001945E3"/>
    <w:rsid w:val="001958C0"/>
    <w:rsid w:val="00197F16"/>
    <w:rsid w:val="001B181F"/>
    <w:rsid w:val="001B73A2"/>
    <w:rsid w:val="001D11B9"/>
    <w:rsid w:val="001F2AF4"/>
    <w:rsid w:val="00207B55"/>
    <w:rsid w:val="002173FA"/>
    <w:rsid w:val="00236E5B"/>
    <w:rsid w:val="00242B18"/>
    <w:rsid w:val="00246106"/>
    <w:rsid w:val="00250B00"/>
    <w:rsid w:val="00260EC2"/>
    <w:rsid w:val="00267333"/>
    <w:rsid w:val="002928F9"/>
    <w:rsid w:val="002D0CA2"/>
    <w:rsid w:val="002D3472"/>
    <w:rsid w:val="002F4D10"/>
    <w:rsid w:val="003019FA"/>
    <w:rsid w:val="00306E47"/>
    <w:rsid w:val="00310738"/>
    <w:rsid w:val="003152D0"/>
    <w:rsid w:val="00317843"/>
    <w:rsid w:val="003203FE"/>
    <w:rsid w:val="00325FA0"/>
    <w:rsid w:val="003315E5"/>
    <w:rsid w:val="003324FE"/>
    <w:rsid w:val="00337668"/>
    <w:rsid w:val="0034485B"/>
    <w:rsid w:val="00352011"/>
    <w:rsid w:val="00352AD0"/>
    <w:rsid w:val="00352D99"/>
    <w:rsid w:val="00360EFD"/>
    <w:rsid w:val="003654BA"/>
    <w:rsid w:val="00367A81"/>
    <w:rsid w:val="00385F66"/>
    <w:rsid w:val="00390F17"/>
    <w:rsid w:val="003962C5"/>
    <w:rsid w:val="003A334D"/>
    <w:rsid w:val="003B1DFA"/>
    <w:rsid w:val="003C2817"/>
    <w:rsid w:val="003C321A"/>
    <w:rsid w:val="003C59B7"/>
    <w:rsid w:val="003C7BC3"/>
    <w:rsid w:val="003D11E7"/>
    <w:rsid w:val="003D4E6E"/>
    <w:rsid w:val="003E010B"/>
    <w:rsid w:val="003E6CCE"/>
    <w:rsid w:val="003F05FA"/>
    <w:rsid w:val="003F0944"/>
    <w:rsid w:val="00413E39"/>
    <w:rsid w:val="00416F78"/>
    <w:rsid w:val="00427536"/>
    <w:rsid w:val="004360C9"/>
    <w:rsid w:val="004429DA"/>
    <w:rsid w:val="00443398"/>
    <w:rsid w:val="00444255"/>
    <w:rsid w:val="004653F6"/>
    <w:rsid w:val="0047238B"/>
    <w:rsid w:val="0048471D"/>
    <w:rsid w:val="004A05FA"/>
    <w:rsid w:val="004A4CC7"/>
    <w:rsid w:val="004C55CD"/>
    <w:rsid w:val="004D6F82"/>
    <w:rsid w:val="004D73E5"/>
    <w:rsid w:val="004E0A57"/>
    <w:rsid w:val="004F1214"/>
    <w:rsid w:val="005050D9"/>
    <w:rsid w:val="00521A2D"/>
    <w:rsid w:val="005255DD"/>
    <w:rsid w:val="005261C9"/>
    <w:rsid w:val="0052795C"/>
    <w:rsid w:val="00532CEF"/>
    <w:rsid w:val="00565221"/>
    <w:rsid w:val="005730DC"/>
    <w:rsid w:val="00586290"/>
    <w:rsid w:val="005865E2"/>
    <w:rsid w:val="00586CF1"/>
    <w:rsid w:val="00591804"/>
    <w:rsid w:val="005A03A3"/>
    <w:rsid w:val="005A0E49"/>
    <w:rsid w:val="005A15EB"/>
    <w:rsid w:val="005A4DB6"/>
    <w:rsid w:val="005B4B0D"/>
    <w:rsid w:val="005B5779"/>
    <w:rsid w:val="005C057D"/>
    <w:rsid w:val="005D276E"/>
    <w:rsid w:val="005E651D"/>
    <w:rsid w:val="005F6BCD"/>
    <w:rsid w:val="00601CE4"/>
    <w:rsid w:val="006122A0"/>
    <w:rsid w:val="0061463D"/>
    <w:rsid w:val="00622E13"/>
    <w:rsid w:val="00627C01"/>
    <w:rsid w:val="0063316A"/>
    <w:rsid w:val="006367AA"/>
    <w:rsid w:val="00642683"/>
    <w:rsid w:val="00643356"/>
    <w:rsid w:val="006545DB"/>
    <w:rsid w:val="006623A8"/>
    <w:rsid w:val="0067745D"/>
    <w:rsid w:val="006802BC"/>
    <w:rsid w:val="0069584A"/>
    <w:rsid w:val="00696D95"/>
    <w:rsid w:val="006A19E2"/>
    <w:rsid w:val="006A56BE"/>
    <w:rsid w:val="006C0499"/>
    <w:rsid w:val="006C16F1"/>
    <w:rsid w:val="006D6A88"/>
    <w:rsid w:val="006E23F2"/>
    <w:rsid w:val="007152AC"/>
    <w:rsid w:val="007239D9"/>
    <w:rsid w:val="00724AF7"/>
    <w:rsid w:val="00740FB4"/>
    <w:rsid w:val="00741AB8"/>
    <w:rsid w:val="00781C60"/>
    <w:rsid w:val="007820DD"/>
    <w:rsid w:val="00796D76"/>
    <w:rsid w:val="007A442A"/>
    <w:rsid w:val="007A4495"/>
    <w:rsid w:val="007A7692"/>
    <w:rsid w:val="007B02B1"/>
    <w:rsid w:val="007B38F6"/>
    <w:rsid w:val="007B6F71"/>
    <w:rsid w:val="007D619A"/>
    <w:rsid w:val="007E712A"/>
    <w:rsid w:val="007F6FB0"/>
    <w:rsid w:val="007F7799"/>
    <w:rsid w:val="00812C02"/>
    <w:rsid w:val="00813316"/>
    <w:rsid w:val="00825BE8"/>
    <w:rsid w:val="0082631A"/>
    <w:rsid w:val="008346B7"/>
    <w:rsid w:val="0084115F"/>
    <w:rsid w:val="00845E43"/>
    <w:rsid w:val="00851ABE"/>
    <w:rsid w:val="00864E83"/>
    <w:rsid w:val="008914CC"/>
    <w:rsid w:val="00896E92"/>
    <w:rsid w:val="008A4F8E"/>
    <w:rsid w:val="008B08EE"/>
    <w:rsid w:val="008B55E2"/>
    <w:rsid w:val="008B698C"/>
    <w:rsid w:val="008C4A8B"/>
    <w:rsid w:val="008D01B1"/>
    <w:rsid w:val="008E1F45"/>
    <w:rsid w:val="008F4662"/>
    <w:rsid w:val="00905887"/>
    <w:rsid w:val="00906135"/>
    <w:rsid w:val="00915788"/>
    <w:rsid w:val="009166ED"/>
    <w:rsid w:val="00923339"/>
    <w:rsid w:val="009373CC"/>
    <w:rsid w:val="00945B40"/>
    <w:rsid w:val="00950D00"/>
    <w:rsid w:val="00962B9A"/>
    <w:rsid w:val="0097756A"/>
    <w:rsid w:val="0098597C"/>
    <w:rsid w:val="00997A10"/>
    <w:rsid w:val="009A3370"/>
    <w:rsid w:val="009B668F"/>
    <w:rsid w:val="009C3EDB"/>
    <w:rsid w:val="009E06DD"/>
    <w:rsid w:val="009E27E5"/>
    <w:rsid w:val="009E5045"/>
    <w:rsid w:val="009F7741"/>
    <w:rsid w:val="00A10F4E"/>
    <w:rsid w:val="00A1227A"/>
    <w:rsid w:val="00A240BF"/>
    <w:rsid w:val="00A253BB"/>
    <w:rsid w:val="00A31FF5"/>
    <w:rsid w:val="00A32C45"/>
    <w:rsid w:val="00A353E5"/>
    <w:rsid w:val="00A40B8C"/>
    <w:rsid w:val="00A507AA"/>
    <w:rsid w:val="00A54C81"/>
    <w:rsid w:val="00A55694"/>
    <w:rsid w:val="00A72A72"/>
    <w:rsid w:val="00A73E74"/>
    <w:rsid w:val="00A75A82"/>
    <w:rsid w:val="00A876E1"/>
    <w:rsid w:val="00A93364"/>
    <w:rsid w:val="00A96E29"/>
    <w:rsid w:val="00AA082A"/>
    <w:rsid w:val="00AA5FC0"/>
    <w:rsid w:val="00AA7107"/>
    <w:rsid w:val="00AA79AC"/>
    <w:rsid w:val="00AB172B"/>
    <w:rsid w:val="00AB61FE"/>
    <w:rsid w:val="00AD0E8D"/>
    <w:rsid w:val="00AD749A"/>
    <w:rsid w:val="00AE03DD"/>
    <w:rsid w:val="00AE16DC"/>
    <w:rsid w:val="00AE31AD"/>
    <w:rsid w:val="00AF2028"/>
    <w:rsid w:val="00AF6BA7"/>
    <w:rsid w:val="00B04C61"/>
    <w:rsid w:val="00B05430"/>
    <w:rsid w:val="00B061DB"/>
    <w:rsid w:val="00B17B3A"/>
    <w:rsid w:val="00B2730E"/>
    <w:rsid w:val="00B27705"/>
    <w:rsid w:val="00B40E9C"/>
    <w:rsid w:val="00B4495F"/>
    <w:rsid w:val="00B46B31"/>
    <w:rsid w:val="00B63B78"/>
    <w:rsid w:val="00B65A9D"/>
    <w:rsid w:val="00B86069"/>
    <w:rsid w:val="00BA18F4"/>
    <w:rsid w:val="00BA2898"/>
    <w:rsid w:val="00BA2DA9"/>
    <w:rsid w:val="00BB4DB0"/>
    <w:rsid w:val="00BC05E6"/>
    <w:rsid w:val="00BC6EFD"/>
    <w:rsid w:val="00BD1BAF"/>
    <w:rsid w:val="00BD31BE"/>
    <w:rsid w:val="00BD39ED"/>
    <w:rsid w:val="00BF2532"/>
    <w:rsid w:val="00BF6A15"/>
    <w:rsid w:val="00C01A19"/>
    <w:rsid w:val="00C06A9E"/>
    <w:rsid w:val="00C22498"/>
    <w:rsid w:val="00C331DE"/>
    <w:rsid w:val="00C34B41"/>
    <w:rsid w:val="00C37B07"/>
    <w:rsid w:val="00C41BAD"/>
    <w:rsid w:val="00C47BE0"/>
    <w:rsid w:val="00C57F73"/>
    <w:rsid w:val="00C61911"/>
    <w:rsid w:val="00C77252"/>
    <w:rsid w:val="00C80B61"/>
    <w:rsid w:val="00C939F4"/>
    <w:rsid w:val="00C94406"/>
    <w:rsid w:val="00CA3E1A"/>
    <w:rsid w:val="00CB0DF7"/>
    <w:rsid w:val="00CC1805"/>
    <w:rsid w:val="00CC2927"/>
    <w:rsid w:val="00CC6139"/>
    <w:rsid w:val="00CD1669"/>
    <w:rsid w:val="00CD2587"/>
    <w:rsid w:val="00CE1B82"/>
    <w:rsid w:val="00CE3E70"/>
    <w:rsid w:val="00CE78E5"/>
    <w:rsid w:val="00CF1302"/>
    <w:rsid w:val="00CF68E2"/>
    <w:rsid w:val="00D035A9"/>
    <w:rsid w:val="00D10D9B"/>
    <w:rsid w:val="00D115DD"/>
    <w:rsid w:val="00D21C36"/>
    <w:rsid w:val="00D50804"/>
    <w:rsid w:val="00D61CAF"/>
    <w:rsid w:val="00D67D79"/>
    <w:rsid w:val="00D707E1"/>
    <w:rsid w:val="00D73C73"/>
    <w:rsid w:val="00D74A38"/>
    <w:rsid w:val="00D8723A"/>
    <w:rsid w:val="00D87851"/>
    <w:rsid w:val="00DA7A74"/>
    <w:rsid w:val="00DB2BF6"/>
    <w:rsid w:val="00DB6B63"/>
    <w:rsid w:val="00DB7D17"/>
    <w:rsid w:val="00DC1560"/>
    <w:rsid w:val="00DC346B"/>
    <w:rsid w:val="00DC7D67"/>
    <w:rsid w:val="00DD11B6"/>
    <w:rsid w:val="00DD43EB"/>
    <w:rsid w:val="00DD6C2B"/>
    <w:rsid w:val="00DE781F"/>
    <w:rsid w:val="00DF010A"/>
    <w:rsid w:val="00E0436B"/>
    <w:rsid w:val="00E1541C"/>
    <w:rsid w:val="00E24A4E"/>
    <w:rsid w:val="00E333E4"/>
    <w:rsid w:val="00E44673"/>
    <w:rsid w:val="00E52673"/>
    <w:rsid w:val="00E530A2"/>
    <w:rsid w:val="00E637C8"/>
    <w:rsid w:val="00EA455F"/>
    <w:rsid w:val="00EB3532"/>
    <w:rsid w:val="00EC5275"/>
    <w:rsid w:val="00ED7262"/>
    <w:rsid w:val="00EE084C"/>
    <w:rsid w:val="00EE46E2"/>
    <w:rsid w:val="00EF01EB"/>
    <w:rsid w:val="00EF4BD5"/>
    <w:rsid w:val="00F0231D"/>
    <w:rsid w:val="00F03636"/>
    <w:rsid w:val="00F13316"/>
    <w:rsid w:val="00F16E0D"/>
    <w:rsid w:val="00F21583"/>
    <w:rsid w:val="00F227B6"/>
    <w:rsid w:val="00F3107F"/>
    <w:rsid w:val="00F33B61"/>
    <w:rsid w:val="00F37603"/>
    <w:rsid w:val="00F4023B"/>
    <w:rsid w:val="00F47B84"/>
    <w:rsid w:val="00F517E1"/>
    <w:rsid w:val="00F76F0C"/>
    <w:rsid w:val="00F82F0F"/>
    <w:rsid w:val="00F85239"/>
    <w:rsid w:val="00F86097"/>
    <w:rsid w:val="00FA5C83"/>
    <w:rsid w:val="00FA6042"/>
    <w:rsid w:val="00FA62CC"/>
    <w:rsid w:val="00FA6C1F"/>
    <w:rsid w:val="00FA6D2A"/>
    <w:rsid w:val="00FB6F73"/>
    <w:rsid w:val="00FD562F"/>
    <w:rsid w:val="0A8973F1"/>
    <w:rsid w:val="3AF57BA3"/>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7"/>
    <w:qFormat/>
    <w:uiPriority w:val="9"/>
    <w:pPr>
      <w:keepNext/>
      <w:keepLines/>
      <w:spacing w:before="480" w:after="0" w:line="276" w:lineRule="auto"/>
      <w:outlineLvl w:val="0"/>
    </w:pPr>
    <w:rPr>
      <w:rFonts w:ascii="Cambria" w:hAnsi="Cambria" w:eastAsia="Times New Roman" w:cs="Times New Roman"/>
      <w:b/>
      <w:bCs/>
      <w:color w:val="365F91"/>
      <w:sz w:val="28"/>
      <w:szCs w:val="28"/>
    </w:rPr>
  </w:style>
  <w:style w:type="paragraph" w:styleId="3">
    <w:name w:val="heading 2"/>
    <w:basedOn w:val="1"/>
    <w:next w:val="1"/>
    <w:link w:val="3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33"/>
    <w:unhideWhenUsed/>
    <w:qFormat/>
    <w:uiPriority w:val="9"/>
    <w:pPr>
      <w:keepNext/>
      <w:keepLines/>
      <w:spacing w:before="200" w:after="0" w:line="276" w:lineRule="auto"/>
      <w:outlineLvl w:val="2"/>
    </w:pPr>
    <w:rPr>
      <w:rFonts w:ascii="Cambria" w:hAnsi="Cambria" w:eastAsia="Times New Roman" w:cs="Times New Roman"/>
      <w:b/>
      <w:bCs/>
      <w:color w:val="4F81BD"/>
    </w:rPr>
  </w:style>
  <w:style w:type="character" w:default="1" w:styleId="5">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800080"/>
      <w:u w:val="single"/>
    </w:rPr>
  </w:style>
  <w:style w:type="character" w:styleId="8">
    <w:name w:val="Hyperlink"/>
    <w:basedOn w:val="5"/>
    <w:qFormat/>
    <w:uiPriority w:val="99"/>
    <w:rPr>
      <w:color w:val="0000FF"/>
      <w:u w:val="single"/>
    </w:rPr>
  </w:style>
  <w:style w:type="paragraph" w:styleId="9">
    <w:name w:val="Balloon Text"/>
    <w:basedOn w:val="1"/>
    <w:link w:val="21"/>
    <w:semiHidden/>
    <w:unhideWhenUsed/>
    <w:qFormat/>
    <w:uiPriority w:val="99"/>
    <w:pPr>
      <w:spacing w:after="0" w:line="240" w:lineRule="auto"/>
    </w:pPr>
    <w:rPr>
      <w:rFonts w:ascii="Tahoma" w:hAnsi="Tahoma" w:cs="Tahoma"/>
      <w:sz w:val="16"/>
      <w:szCs w:val="16"/>
    </w:rPr>
  </w:style>
  <w:style w:type="paragraph" w:styleId="10">
    <w:name w:val="Body Text 2"/>
    <w:basedOn w:val="1"/>
    <w:link w:val="19"/>
    <w:unhideWhenUsed/>
    <w:uiPriority w:val="99"/>
    <w:pPr>
      <w:autoSpaceDE w:val="0"/>
      <w:autoSpaceDN w:val="0"/>
      <w:spacing w:after="0" w:line="240" w:lineRule="auto"/>
      <w:jc w:val="both"/>
    </w:pPr>
    <w:rPr>
      <w:rFonts w:ascii="Times New Roman" w:hAnsi="Times New Roman" w:eastAsia="Times New Roman" w:cs="Times New Roman"/>
      <w:lang w:eastAsia="ru-RU"/>
    </w:rPr>
  </w:style>
  <w:style w:type="paragraph" w:styleId="11">
    <w:name w:val="Body Text Indent 3"/>
    <w:basedOn w:val="1"/>
    <w:link w:val="35"/>
    <w:qFormat/>
    <w:uiPriority w:val="0"/>
    <w:pPr>
      <w:spacing w:after="120" w:line="240" w:lineRule="auto"/>
      <w:ind w:left="283"/>
    </w:pPr>
    <w:rPr>
      <w:rFonts w:ascii="Times New Roman" w:hAnsi="Times New Roman" w:eastAsia="Times New Roman" w:cs="Times New Roman"/>
      <w:sz w:val="16"/>
      <w:szCs w:val="16"/>
    </w:rPr>
  </w:style>
  <w:style w:type="paragraph" w:styleId="12">
    <w:name w:val="header"/>
    <w:basedOn w:val="1"/>
    <w:link w:val="22"/>
    <w:unhideWhenUsed/>
    <w:uiPriority w:val="99"/>
    <w:pPr>
      <w:tabs>
        <w:tab w:val="center" w:pos="4677"/>
        <w:tab w:val="right" w:pos="9355"/>
      </w:tabs>
      <w:spacing w:after="0" w:line="240" w:lineRule="auto"/>
    </w:pPr>
  </w:style>
  <w:style w:type="paragraph" w:styleId="13">
    <w:name w:val="Body Text"/>
    <w:basedOn w:val="1"/>
    <w:link w:val="29"/>
    <w:semiHidden/>
    <w:unhideWhenUsed/>
    <w:qFormat/>
    <w:uiPriority w:val="99"/>
    <w:pPr>
      <w:spacing w:after="120"/>
    </w:pPr>
  </w:style>
  <w:style w:type="paragraph" w:styleId="14">
    <w:name w:val="Title"/>
    <w:basedOn w:val="1"/>
    <w:qFormat/>
    <w:uiPriority w:val="1"/>
    <w:pPr>
      <w:ind w:left="2160" w:hanging="600"/>
    </w:pPr>
    <w:rPr>
      <w:rFonts w:ascii="Times New Roman" w:hAnsi="Times New Roman" w:eastAsia="Times New Roman" w:cs="Times New Roman"/>
      <w:b/>
      <w:bCs/>
      <w:sz w:val="36"/>
      <w:szCs w:val="36"/>
      <w:lang w:val="ru-RU" w:eastAsia="en-US"/>
    </w:rPr>
  </w:style>
  <w:style w:type="paragraph" w:styleId="15">
    <w:name w:val="footer"/>
    <w:basedOn w:val="1"/>
    <w:link w:val="23"/>
    <w:unhideWhenUsed/>
    <w:uiPriority w:val="99"/>
    <w:pPr>
      <w:tabs>
        <w:tab w:val="center" w:pos="4677"/>
        <w:tab w:val="right" w:pos="9355"/>
      </w:tabs>
      <w:spacing w:after="0" w:line="240" w:lineRule="auto"/>
    </w:pPr>
  </w:style>
  <w:style w:type="paragraph" w:styleId="16">
    <w:name w:val="Normal (Web)"/>
    <w:basedOn w:val="1"/>
    <w:link w:val="24"/>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7">
    <w:name w:val="Table Grid"/>
    <w:basedOn w:val="6"/>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8">
    <w:name w:val="List Paragraph"/>
    <w:basedOn w:val="1"/>
    <w:qFormat/>
    <w:uiPriority w:val="34"/>
    <w:pPr>
      <w:ind w:left="720"/>
      <w:contextualSpacing/>
    </w:pPr>
  </w:style>
  <w:style w:type="character" w:customStyle="1" w:styleId="19">
    <w:name w:val="Основной текст 2 Знак"/>
    <w:basedOn w:val="5"/>
    <w:link w:val="10"/>
    <w:uiPriority w:val="99"/>
    <w:rPr>
      <w:rFonts w:ascii="Times New Roman" w:hAnsi="Times New Roman" w:eastAsia="Times New Roman" w:cs="Times New Roman"/>
      <w:lang w:eastAsia="ru-RU"/>
    </w:rPr>
  </w:style>
  <w:style w:type="paragraph" w:customStyle="1" w:styleId="2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21">
    <w:name w:val="Текст выноски Знак"/>
    <w:basedOn w:val="5"/>
    <w:link w:val="9"/>
    <w:semiHidden/>
    <w:qFormat/>
    <w:uiPriority w:val="99"/>
    <w:rPr>
      <w:rFonts w:ascii="Tahoma" w:hAnsi="Tahoma" w:cs="Tahoma"/>
      <w:sz w:val="16"/>
      <w:szCs w:val="16"/>
    </w:rPr>
  </w:style>
  <w:style w:type="character" w:customStyle="1" w:styleId="22">
    <w:name w:val="Верхний колонтитул Знак"/>
    <w:basedOn w:val="5"/>
    <w:link w:val="12"/>
    <w:uiPriority w:val="99"/>
  </w:style>
  <w:style w:type="character" w:customStyle="1" w:styleId="23">
    <w:name w:val="Нижний колонтитул Знак"/>
    <w:basedOn w:val="5"/>
    <w:link w:val="15"/>
    <w:uiPriority w:val="99"/>
  </w:style>
  <w:style w:type="character" w:customStyle="1" w:styleId="24">
    <w:name w:val="Обычный (веб) Знак"/>
    <w:link w:val="16"/>
    <w:uiPriority w:val="99"/>
    <w:rPr>
      <w:rFonts w:ascii="Times New Roman" w:hAnsi="Times New Roman" w:eastAsia="Times New Roman" w:cs="Times New Roman"/>
      <w:sz w:val="24"/>
      <w:szCs w:val="24"/>
      <w:lang w:eastAsia="ru-RU"/>
    </w:rPr>
  </w:style>
  <w:style w:type="paragraph" w:styleId="25">
    <w:name w:val="No Spacing"/>
    <w:link w:val="28"/>
    <w:qFormat/>
    <w:uiPriority w:val="1"/>
    <w:pPr>
      <w:spacing w:after="0" w:line="240" w:lineRule="auto"/>
    </w:pPr>
    <w:rPr>
      <w:rFonts w:ascii="Calibri" w:hAnsi="Calibri" w:eastAsia="Times New Roman" w:cs="Times New Roman"/>
      <w:sz w:val="22"/>
      <w:szCs w:val="22"/>
      <w:lang w:val="ru-RU" w:eastAsia="ru-RU" w:bidi="ar-SA"/>
    </w:rPr>
  </w:style>
  <w:style w:type="character" w:customStyle="1" w:styleId="26">
    <w:name w:val="dash041e_0441_043d_043e_0432_043d_043e_0439_0020_0442_0435_043a_0441_0442_0020_0441_0020_043e_0442_0441_0442_0443_043f_043e_043c__char1"/>
    <w:basedOn w:val="5"/>
    <w:qFormat/>
    <w:uiPriority w:val="0"/>
    <w:rPr>
      <w:rFonts w:hint="default" w:ascii="Times New Roman" w:hAnsi="Times New Roman" w:cs="Times New Roman"/>
      <w:sz w:val="24"/>
      <w:szCs w:val="24"/>
      <w:u w:val="none"/>
    </w:rPr>
  </w:style>
  <w:style w:type="character" w:customStyle="1" w:styleId="27">
    <w:name w:val="Заголовок 1 Знак"/>
    <w:basedOn w:val="5"/>
    <w:link w:val="2"/>
    <w:qFormat/>
    <w:uiPriority w:val="9"/>
    <w:rPr>
      <w:rFonts w:ascii="Cambria" w:hAnsi="Cambria" w:eastAsia="Times New Roman" w:cs="Times New Roman"/>
      <w:b/>
      <w:bCs/>
      <w:color w:val="365F91"/>
      <w:sz w:val="28"/>
      <w:szCs w:val="28"/>
    </w:rPr>
  </w:style>
  <w:style w:type="character" w:customStyle="1" w:styleId="28">
    <w:name w:val="Без интервала Знак"/>
    <w:link w:val="25"/>
    <w:qFormat/>
    <w:uiPriority w:val="1"/>
    <w:rPr>
      <w:rFonts w:ascii="Calibri" w:hAnsi="Calibri" w:eastAsia="Times New Roman" w:cs="Times New Roman"/>
      <w:lang w:eastAsia="ru-RU"/>
    </w:rPr>
  </w:style>
  <w:style w:type="character" w:customStyle="1" w:styleId="29">
    <w:name w:val="Основной текст Знак"/>
    <w:basedOn w:val="5"/>
    <w:link w:val="13"/>
    <w:semiHidden/>
    <w:qFormat/>
    <w:uiPriority w:val="99"/>
  </w:style>
  <w:style w:type="character" w:customStyle="1" w:styleId="30">
    <w:name w:val="Основной текст_"/>
    <w:basedOn w:val="5"/>
    <w:link w:val="31"/>
    <w:qFormat/>
    <w:locked/>
    <w:uiPriority w:val="0"/>
    <w:rPr>
      <w:rFonts w:ascii="Bookman Old Style" w:hAnsi="Bookman Old Style" w:cs="Bookman Old Style"/>
      <w:sz w:val="19"/>
      <w:szCs w:val="19"/>
      <w:shd w:val="clear" w:color="auto" w:fill="FFFFFF"/>
    </w:rPr>
  </w:style>
  <w:style w:type="paragraph" w:customStyle="1" w:styleId="31">
    <w:name w:val="Основной текст2"/>
    <w:basedOn w:val="1"/>
    <w:link w:val="30"/>
    <w:qFormat/>
    <w:uiPriority w:val="99"/>
    <w:pPr>
      <w:shd w:val="clear" w:color="auto" w:fill="FFFFFF"/>
      <w:spacing w:before="1740" w:after="300" w:line="254" w:lineRule="exact"/>
      <w:ind w:hanging="360"/>
      <w:jc w:val="both"/>
    </w:pPr>
    <w:rPr>
      <w:rFonts w:ascii="Bookman Old Style" w:hAnsi="Bookman Old Style" w:cs="Bookman Old Style"/>
      <w:sz w:val="19"/>
      <w:szCs w:val="19"/>
    </w:rPr>
  </w:style>
  <w:style w:type="character" w:customStyle="1" w:styleId="32">
    <w:name w:val="Заголовок 2 Знак"/>
    <w:basedOn w:val="5"/>
    <w:link w:val="3"/>
    <w:qFormat/>
    <w:uiPriority w:val="9"/>
    <w:rPr>
      <w:rFonts w:asciiTheme="majorHAnsi" w:hAnsiTheme="majorHAnsi" w:eastAsiaTheme="majorEastAsia" w:cstheme="majorBidi"/>
      <w:b/>
      <w:bCs/>
      <w:color w:val="4F81BD" w:themeColor="accent1"/>
      <w:sz w:val="26"/>
      <w:szCs w:val="26"/>
    </w:rPr>
  </w:style>
  <w:style w:type="character" w:customStyle="1" w:styleId="33">
    <w:name w:val="Заголовок 3 Знак"/>
    <w:basedOn w:val="5"/>
    <w:link w:val="4"/>
    <w:qFormat/>
    <w:uiPriority w:val="9"/>
    <w:rPr>
      <w:rFonts w:ascii="Cambria" w:hAnsi="Cambria" w:eastAsia="Times New Roman" w:cs="Times New Roman"/>
      <w:b/>
      <w:bCs/>
      <w:color w:val="4F81BD"/>
    </w:rPr>
  </w:style>
  <w:style w:type="paragraph" w:customStyle="1" w:styleId="34">
    <w:name w:val="dash041e_0441_043d_043e_0432_043d_043e_0439_0020_0442_0435_043a_0441_0442_0020_0441_0020_043e_0442_0441_0442_0443_043f_043e_043c"/>
    <w:basedOn w:val="1"/>
    <w:qFormat/>
    <w:uiPriority w:val="0"/>
    <w:pPr>
      <w:spacing w:after="120" w:line="240" w:lineRule="auto"/>
      <w:ind w:left="280"/>
    </w:pPr>
    <w:rPr>
      <w:rFonts w:ascii="Times New Roman" w:hAnsi="Times New Roman" w:eastAsia="Times New Roman" w:cs="Times New Roman"/>
      <w:sz w:val="24"/>
      <w:szCs w:val="24"/>
      <w:lang w:eastAsia="ru-RU"/>
    </w:rPr>
  </w:style>
  <w:style w:type="character" w:customStyle="1" w:styleId="35">
    <w:name w:val="Основной текст с отступом 3 Знак"/>
    <w:basedOn w:val="5"/>
    <w:link w:val="11"/>
    <w:qFormat/>
    <w:uiPriority w:val="0"/>
    <w:rPr>
      <w:rFonts w:ascii="Times New Roman" w:hAnsi="Times New Roman" w:eastAsia="Times New Roman" w:cs="Times New Roman"/>
      <w:sz w:val="16"/>
      <w:szCs w:val="16"/>
    </w:rPr>
  </w:style>
  <w:style w:type="paragraph" w:customStyle="1" w:styleId="36">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37">
    <w:name w:val="c0"/>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B401F-B738-42FB-B29E-DA2D0FDA9897}">
  <ds:schemaRefs/>
</ds:datastoreItem>
</file>

<file path=docProps/app.xml><?xml version="1.0" encoding="utf-8"?>
<Properties xmlns="http://schemas.openxmlformats.org/officeDocument/2006/extended-properties" xmlns:vt="http://schemas.openxmlformats.org/officeDocument/2006/docPropsVTypes">
  <Template>Normal.dotm</Template>
  <Company>*Питер-Company*</Company>
  <Pages>24</Pages>
  <Words>6668</Words>
  <Characters>38010</Characters>
  <Lines>316</Lines>
  <Paragraphs>89</Paragraphs>
  <TotalTime>46</TotalTime>
  <ScaleCrop>false</ScaleCrop>
  <LinksUpToDate>false</LinksUpToDate>
  <CharactersWithSpaces>44589</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2017-05-14T19:06:00Z</dcterms:created>
  <dc:creator>Ольга</dc:creator>
  <cp:lastModifiedBy>Татьяна</cp:lastModifiedBy>
  <cp:lastPrinted>2016-08-16T15:11:00Z</cp:lastPrinted>
  <dcterms:modified xsi:type="dcterms:W3CDTF">2022-09-18T20:57:13Z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325990496E7747AB9E9DD2DA2A11564E</vt:lpwstr>
  </property>
</Properties>
</file>